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Period 1: Technological and Environmental Transformations, to c. 600 B.C.E.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Key Concept 1.1. Big Geography and the Peopling of the Earth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The term </w:t>
      </w:r>
      <w:r w:rsidRPr="008F671C">
        <w:rPr>
          <w:rFonts w:ascii="Times New Roman" w:hAnsi="Times New Roman" w:cs="Times New Roman"/>
          <w:i/>
          <w:iCs/>
        </w:rPr>
        <w:t xml:space="preserve">Big Geography </w:t>
      </w:r>
      <w:r w:rsidRPr="008F671C">
        <w:rPr>
          <w:rFonts w:ascii="Times New Roman" w:hAnsi="Times New Roman" w:cs="Times New Roman"/>
        </w:rPr>
        <w:t xml:space="preserve">draws attention to the </w:t>
      </w:r>
      <w:r w:rsidRPr="008F671C">
        <w:rPr>
          <w:rFonts w:ascii="Times New Roman" w:hAnsi="Times New Roman" w:cs="Times New Roman"/>
        </w:rPr>
        <w:t xml:space="preserve">global nature of world history. </w:t>
      </w:r>
      <w:r w:rsidRPr="008F671C">
        <w:rPr>
          <w:rFonts w:ascii="Times New Roman" w:hAnsi="Times New Roman" w:cs="Times New Roman"/>
        </w:rPr>
        <w:t>Throughout the Paleolithic period, humans migrated from Africa to Eurasia, Australia,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and the Americas. Early humans were mobile and creative in adapting to different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geographical settings from savanna to desert to Ice Age tundra. By making an analogy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with modern hunter- forager societies, anthropologists infer that these bands were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relatively egalitarian. Humans also developed varied and sophisticated technologies.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Archeological evidence indicates that during the Paleolithic era, hunting-foraging</w:t>
      </w:r>
      <w:r w:rsidRPr="008F671C">
        <w:rPr>
          <w:rFonts w:ascii="Times New Roman" w:hAnsi="Times New Roman" w:cs="Times New Roman"/>
          <w:b/>
        </w:rPr>
        <w:t xml:space="preserve"> </w:t>
      </w:r>
      <w:r w:rsidRPr="008F671C">
        <w:rPr>
          <w:rFonts w:ascii="Times New Roman" w:hAnsi="Times New Roman" w:cs="Times New Roman"/>
          <w:b/>
        </w:rPr>
        <w:t>bands of humans gradually migrated from their origin in East Africa to Eurasia,</w:t>
      </w:r>
      <w:r w:rsidRPr="008F671C">
        <w:rPr>
          <w:rFonts w:ascii="Times New Roman" w:hAnsi="Times New Roman" w:cs="Times New Roman"/>
          <w:b/>
        </w:rPr>
        <w:t xml:space="preserve"> </w:t>
      </w:r>
      <w:r w:rsidRPr="008F671C">
        <w:rPr>
          <w:rFonts w:ascii="Times New Roman" w:hAnsi="Times New Roman" w:cs="Times New Roman"/>
          <w:b/>
        </w:rPr>
        <w:t>Australia, and the Americas, adapting their technology and cultures to new climate</w:t>
      </w:r>
      <w:r w:rsidRPr="008F671C">
        <w:rPr>
          <w:rFonts w:ascii="Times New Roman" w:hAnsi="Times New Roman" w:cs="Times New Roman"/>
          <w:b/>
        </w:rPr>
        <w:t xml:space="preserve"> </w:t>
      </w:r>
      <w:r w:rsidRPr="008F671C">
        <w:rPr>
          <w:rFonts w:ascii="Times New Roman" w:hAnsi="Times New Roman" w:cs="Times New Roman"/>
          <w:b/>
        </w:rPr>
        <w:t>regions.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</w:p>
    <w:p w:rsidR="00E8165C" w:rsidRPr="008F671C" w:rsidRDefault="00E8165C" w:rsidP="00E8165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Humans used fire in new ways: to aid hunting and foraging, to protect against predators, and to adapt to cold environments.</w:t>
      </w:r>
    </w:p>
    <w:p w:rsidR="00E8165C" w:rsidRPr="008F671C" w:rsidRDefault="00E8165C" w:rsidP="00E8165C">
      <w:pPr>
        <w:pStyle w:val="NoSpacing"/>
        <w:ind w:left="1170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Humans developed a wider range of tools specially adapted to different environments from tropics to tundra.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Economic structures focused on small kinship groups of hunting- foraging bands that could make what they needed to survive. However, not all groups were self-sufficient; they exchanged people, ideas, and goods.</w:t>
      </w:r>
    </w:p>
    <w:p w:rsidR="00E3576E" w:rsidRPr="008F671C" w:rsidRDefault="00E3576E" w:rsidP="00E3576E">
      <w:pPr>
        <w:pStyle w:val="NoSpacing"/>
        <w:rPr>
          <w:rFonts w:ascii="Times New Roman" w:hAnsi="Times New Roman" w:cs="Times New Roman"/>
          <w:b/>
        </w:rPr>
      </w:pP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Key Concept 1.2.</w:t>
      </w:r>
      <w:r w:rsidRPr="008F671C">
        <w:rPr>
          <w:rFonts w:ascii="Times New Roman" w:hAnsi="Times New Roman" w:cs="Times New Roman"/>
          <w:b/>
        </w:rPr>
        <w:t>The Neolithic Revolution and Early Agricultural Societies</w:t>
      </w:r>
      <w:r w:rsidRPr="008F671C">
        <w:rPr>
          <w:rFonts w:ascii="Times New Roman" w:hAnsi="Times New Roman" w:cs="Times New Roman"/>
          <w:b/>
        </w:rPr>
        <w:t xml:space="preserve"> 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In response to warming climates at th</w:t>
      </w:r>
      <w:r w:rsidRPr="008F671C">
        <w:rPr>
          <w:rFonts w:ascii="Times New Roman" w:hAnsi="Times New Roman" w:cs="Times New Roman"/>
        </w:rPr>
        <w:t xml:space="preserve">e end of the last Ice Age, from </w:t>
      </w:r>
      <w:r w:rsidRPr="008F671C">
        <w:rPr>
          <w:rFonts w:ascii="Times New Roman" w:hAnsi="Times New Roman" w:cs="Times New Roman"/>
        </w:rPr>
        <w:t>about 10,000 years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ago, some groups adapted to the environment in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new ways, while others remained hunter</w:t>
      </w:r>
      <w:r w:rsidR="008F671C" w:rsidRPr="008F671C">
        <w:rPr>
          <w:rFonts w:ascii="Times New Roman" w:hAnsi="Times New Roman" w:cs="Times New Roman"/>
        </w:rPr>
        <w:t>-</w:t>
      </w:r>
      <w:r w:rsidRPr="008F671C">
        <w:rPr>
          <w:rFonts w:ascii="Times New Roman" w:hAnsi="Times New Roman" w:cs="Times New Roman"/>
        </w:rPr>
        <w:t>foragers.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Settled agriculture appeared in several different parts of the world. The switch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to agriculture created a more reliable, but not necessarily more diversified, food supply.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Agriculturalists also had a massive impact on the environment through intensive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cultivation of selected plants to the exclusion of others, through the construction of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irrigation systems, and through the use of domesticated animals for food and for labor.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Populations increased; family groups gave way to village life and, later, to urban life with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all its complexity. Patriarchy and forced labor systems developed, giving elite men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concentrated power over most of the other people in their societies. Pastoralism emerged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in parts of Africa and Eurasia. Pastoral peoples domesticated animals and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led their herds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around grazing ranges. Like agriculturalists, pastoralists tended to be more socially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 xml:space="preserve">stratified than </w:t>
      </w:r>
      <w:r w:rsidRPr="008F671C">
        <w:rPr>
          <w:rFonts w:ascii="Times New Roman" w:hAnsi="Times New Roman" w:cs="Times New Roman"/>
        </w:rPr>
        <w:t>h</w:t>
      </w:r>
      <w:r w:rsidRPr="008F671C">
        <w:rPr>
          <w:rFonts w:ascii="Times New Roman" w:hAnsi="Times New Roman" w:cs="Times New Roman"/>
        </w:rPr>
        <w:t>unter-foragers. Because pastoralists were mobile, they rarely accumulated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large amounts of material possessions, which would have been a hindrance when they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changed grazing areas. The pastoralists’ mobility allowed them to become an important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conduit for technological</w:t>
      </w:r>
      <w:r w:rsidRPr="008F671C">
        <w:rPr>
          <w:rFonts w:ascii="Times New Roman" w:hAnsi="Times New Roman" w:cs="Times New Roman"/>
        </w:rPr>
        <w:t xml:space="preserve"> change as they interacted with </w:t>
      </w:r>
      <w:r w:rsidRPr="008F671C">
        <w:rPr>
          <w:rFonts w:ascii="Times New Roman" w:hAnsi="Times New Roman" w:cs="Times New Roman"/>
        </w:rPr>
        <w:t>settled populations.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</w:p>
    <w:p w:rsidR="00E8165C" w:rsidRPr="008F671C" w:rsidRDefault="00E8165C" w:rsidP="00E8165C">
      <w:pPr>
        <w:pStyle w:val="NoSpacing"/>
        <w:numPr>
          <w:ilvl w:val="2"/>
          <w:numId w:val="8"/>
        </w:numPr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Beginning about 10,000 years ago, the Neolithic Revolution led to the development</w:t>
      </w:r>
      <w:r w:rsidRPr="008F671C">
        <w:rPr>
          <w:rFonts w:ascii="Times New Roman" w:hAnsi="Times New Roman" w:cs="Times New Roman"/>
          <w:b/>
        </w:rPr>
        <w:t xml:space="preserve"> </w:t>
      </w:r>
      <w:r w:rsidRPr="008F671C">
        <w:rPr>
          <w:rFonts w:ascii="Times New Roman" w:hAnsi="Times New Roman" w:cs="Times New Roman"/>
          <w:b/>
        </w:rPr>
        <w:t>of new and more complex economic and social systems.</w:t>
      </w:r>
    </w:p>
    <w:p w:rsidR="00E8165C" w:rsidRPr="008F671C" w:rsidRDefault="00E8165C" w:rsidP="00E8165C">
      <w:pPr>
        <w:pStyle w:val="NoSpacing"/>
        <w:ind w:left="720"/>
        <w:rPr>
          <w:rFonts w:ascii="Times New Roman" w:hAnsi="Times New Roman" w:cs="Times New Roman"/>
          <w:b/>
        </w:rPr>
      </w:pPr>
    </w:p>
    <w:p w:rsidR="00E8165C" w:rsidRPr="008F671C" w:rsidRDefault="00E8165C" w:rsidP="00E8165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Possibly as a response to climatic change, permanent agricultural villages emerged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first in the lands of the eastern Mediterranean. Agriculture emerged at different times in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Mesopotamia, the Nile River Valley and Sub-Saharan Africa, the Indus River Valley, the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Yellow River or Huang He Valley, Papua New Guinea, Mesoamerica, and the Andes.</w:t>
      </w:r>
    </w:p>
    <w:p w:rsidR="00E8165C" w:rsidRPr="008F671C" w:rsidRDefault="00E8165C" w:rsidP="00E8165C">
      <w:pPr>
        <w:pStyle w:val="NoSpacing"/>
        <w:ind w:left="720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Pastoralism developed at various sites in the grasslands of Afro- Eurasia.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Different crops or animals were domesticated in the various core regions, depending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on available local flora and fauna.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3576E" w:rsidP="00E8165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Agrarian</w:t>
      </w:r>
      <w:r w:rsidR="00E8165C" w:rsidRPr="008F671C">
        <w:rPr>
          <w:rFonts w:ascii="Times New Roman" w:hAnsi="Times New Roman" w:cs="Times New Roman"/>
        </w:rPr>
        <w:t xml:space="preserve"> communities had to work cooperatively to clear land </w:t>
      </w:r>
      <w:r w:rsidRPr="008F671C">
        <w:rPr>
          <w:rFonts w:ascii="Times New Roman" w:hAnsi="Times New Roman" w:cs="Times New Roman"/>
        </w:rPr>
        <w:t>&amp;</w:t>
      </w:r>
      <w:r w:rsidR="00E8165C" w:rsidRPr="008F671C">
        <w:rPr>
          <w:rFonts w:ascii="Times New Roman" w:hAnsi="Times New Roman" w:cs="Times New Roman"/>
        </w:rPr>
        <w:t xml:space="preserve"> create the water</w:t>
      </w:r>
      <w:r w:rsidR="00E8165C" w:rsidRPr="008F671C">
        <w:rPr>
          <w:rFonts w:ascii="Times New Roman" w:hAnsi="Times New Roman" w:cs="Times New Roman"/>
        </w:rPr>
        <w:t xml:space="preserve"> </w:t>
      </w:r>
      <w:r w:rsidR="00E8165C" w:rsidRPr="008F671C">
        <w:rPr>
          <w:rFonts w:ascii="Times New Roman" w:hAnsi="Times New Roman" w:cs="Times New Roman"/>
        </w:rPr>
        <w:t>control systems needed for crop production.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These agricultural practices drastically impacted environmental diversity. Pastoralists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also affected the environment by grazing large numbers of animals on fragile grasslands,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leading to erosion when overgrazed.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8F671C" w:rsidRPr="008F671C" w:rsidRDefault="008F671C">
      <w:pPr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br w:type="page"/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1.2.2</w:t>
      </w:r>
      <w:r w:rsidRPr="008F671C">
        <w:rPr>
          <w:rFonts w:ascii="Times New Roman" w:hAnsi="Times New Roman" w:cs="Times New Roman"/>
          <w:b/>
        </w:rPr>
        <w:t>. Agriculture and pastoralism began to transform human societies.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Pastoralism and agriculture led to more reliable and abundant food supplies, which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increased the population.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Surpluses of food and other goods led to specialization of labor, including new classes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of artisans and warriors, and the development of elites.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Technological innovations led to </w:t>
      </w:r>
      <w:r w:rsidRPr="008F671C">
        <w:rPr>
          <w:rFonts w:ascii="Times New Roman" w:hAnsi="Times New Roman" w:cs="Times New Roman"/>
          <w:i/>
          <w:iCs/>
        </w:rPr>
        <w:t>improvements in agricultural production, trade, and</w:t>
      </w:r>
      <w:r w:rsidRPr="008F671C">
        <w:rPr>
          <w:rFonts w:ascii="Times New Roman" w:hAnsi="Times New Roman" w:cs="Times New Roman"/>
          <w:i/>
          <w:iCs/>
        </w:rPr>
        <w:t xml:space="preserve"> </w:t>
      </w:r>
      <w:r w:rsidRPr="008F671C">
        <w:rPr>
          <w:rFonts w:ascii="Times New Roman" w:hAnsi="Times New Roman" w:cs="Times New Roman"/>
          <w:i/>
          <w:iCs/>
        </w:rPr>
        <w:t>transportation</w:t>
      </w:r>
      <w:r w:rsidRPr="008F671C">
        <w:rPr>
          <w:rFonts w:ascii="Times New Roman" w:hAnsi="Times New Roman" w:cs="Times New Roman"/>
        </w:rPr>
        <w:t>.</w:t>
      </w:r>
    </w:p>
    <w:p w:rsidR="00E8165C" w:rsidRPr="008F671C" w:rsidRDefault="00E8165C" w:rsidP="00E8165C">
      <w:pPr>
        <w:pStyle w:val="NoSpacing"/>
        <w:ind w:left="1440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Required examples of </w:t>
      </w:r>
      <w:r w:rsidRPr="008F671C">
        <w:rPr>
          <w:rFonts w:ascii="Times New Roman" w:hAnsi="Times New Roman" w:cs="Times New Roman"/>
          <w:i/>
          <w:iCs/>
        </w:rPr>
        <w:t>improvements in agricultural production, trade, and</w:t>
      </w:r>
      <w:r w:rsidRPr="008F671C">
        <w:rPr>
          <w:rFonts w:ascii="Times New Roman" w:hAnsi="Times New Roman" w:cs="Times New Roman"/>
          <w:i/>
          <w:iCs/>
        </w:rPr>
        <w:t xml:space="preserve"> </w:t>
      </w:r>
      <w:r w:rsidRPr="008F671C">
        <w:rPr>
          <w:rFonts w:ascii="Times New Roman" w:hAnsi="Times New Roman" w:cs="Times New Roman"/>
          <w:i/>
          <w:iCs/>
        </w:rPr>
        <w:t>transportation</w:t>
      </w:r>
      <w:r w:rsidRPr="008F671C">
        <w:rPr>
          <w:rFonts w:ascii="Times New Roman" w:hAnsi="Times New Roman" w:cs="Times New Roman"/>
        </w:rPr>
        <w:t>:</w:t>
      </w:r>
    </w:p>
    <w:p w:rsidR="00E8165C" w:rsidRPr="008F671C" w:rsidRDefault="00E8165C" w:rsidP="00E8165C">
      <w:pPr>
        <w:pStyle w:val="NoSpacing"/>
        <w:ind w:left="1440"/>
        <w:rPr>
          <w:rFonts w:ascii="Times New Roman" w:hAnsi="Times New Roman" w:cs="Times New Roman"/>
        </w:rPr>
        <w:sectPr w:rsidR="00E8165C" w:rsidRPr="008F671C" w:rsidSect="00EB6F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65C" w:rsidRPr="008F671C" w:rsidRDefault="00E8165C" w:rsidP="00E8165C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Pottery</w:t>
      </w:r>
    </w:p>
    <w:p w:rsidR="00E8165C" w:rsidRPr="008F671C" w:rsidRDefault="00E8165C" w:rsidP="00E8165C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Plows</w:t>
      </w:r>
    </w:p>
    <w:p w:rsidR="00E8165C" w:rsidRPr="008F671C" w:rsidRDefault="00E8165C" w:rsidP="00E8165C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Woven textiles</w:t>
      </w:r>
    </w:p>
    <w:p w:rsidR="00E8165C" w:rsidRPr="008F671C" w:rsidRDefault="00E8165C" w:rsidP="00E8165C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Metallurgy</w:t>
      </w:r>
    </w:p>
    <w:p w:rsidR="00E8165C" w:rsidRPr="008F671C" w:rsidRDefault="00E8165C" w:rsidP="00E8165C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Wheels and wheeled vehicles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  <w:sectPr w:rsidR="00E8165C" w:rsidRPr="008F671C" w:rsidSect="00E357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1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In both pastoralist and agrarian societies, elite groups accumulated wealth, creating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more hierarchical social structures and promoting patriarchal forms of social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organization.</w:t>
      </w:r>
    </w:p>
    <w:p w:rsidR="00E3576E" w:rsidRPr="008F671C" w:rsidRDefault="00E3576E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Key Concept 1.3. The Development and Interactions of Early Agricultural, Pastoral, and</w:t>
      </w:r>
      <w:r w:rsidRPr="008F671C">
        <w:rPr>
          <w:rFonts w:ascii="Times New Roman" w:hAnsi="Times New Roman" w:cs="Times New Roman"/>
          <w:b/>
        </w:rPr>
        <w:t xml:space="preserve"> </w:t>
      </w:r>
      <w:r w:rsidRPr="008F671C">
        <w:rPr>
          <w:rFonts w:ascii="Times New Roman" w:hAnsi="Times New Roman" w:cs="Times New Roman"/>
          <w:b/>
        </w:rPr>
        <w:t>Urban Societies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From about 5,000 years ago, urban societies developed, laying the foundations for the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 xml:space="preserve">first civilizations. The term </w:t>
      </w:r>
      <w:r w:rsidRPr="008F671C">
        <w:rPr>
          <w:rFonts w:ascii="Times New Roman" w:hAnsi="Times New Roman" w:cs="Times New Roman"/>
          <w:i/>
          <w:iCs/>
        </w:rPr>
        <w:t xml:space="preserve">civilization </w:t>
      </w:r>
      <w:r w:rsidRPr="008F671C">
        <w:rPr>
          <w:rFonts w:ascii="Times New Roman" w:hAnsi="Times New Roman" w:cs="Times New Roman"/>
        </w:rPr>
        <w:t>is normally used to designate large societies with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cities and powerful states. While there were many differences between civilizations, they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also shared important features. They all produced agricultural surpluses that permitted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significant specialization of labor. All civilizations contained cities and generated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complex institutions, such as political bureaucracies, armies, and religious hierarchies.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They also featured clearly stratified social hierarchies and organized long-distance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trading relationships. Economic exchanges intensified within and between civilizations,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as well as with nomadic pastoralists.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As populations grew, competition for surplus resources, especially food, led to greater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social stratification, specialization of labor, increased trade, more complex systems of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government and religion, and the development of record keeping. As civilizations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expanded, they had to balance their need for more resources with environmental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constraints such as the danger of undermining soil fertility. Finally, the accumulation of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wealth in settled communities spurred warfare between communities and/or with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pastoralists; this violence drove the development of new technologies of war and urban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defense.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1.3.1</w:t>
      </w:r>
      <w:r w:rsidRPr="008F671C">
        <w:rPr>
          <w:rFonts w:ascii="Times New Roman" w:hAnsi="Times New Roman" w:cs="Times New Roman"/>
          <w:b/>
        </w:rPr>
        <w:t xml:space="preserve">. </w:t>
      </w:r>
      <w:r w:rsidRPr="008F671C">
        <w:rPr>
          <w:rFonts w:ascii="Times New Roman" w:hAnsi="Times New Roman" w:cs="Times New Roman"/>
          <w:b/>
          <w:i/>
          <w:iCs/>
        </w:rPr>
        <w:t xml:space="preserve">Core and foundational civilizations </w:t>
      </w:r>
      <w:r w:rsidRPr="008F671C">
        <w:rPr>
          <w:rFonts w:ascii="Times New Roman" w:hAnsi="Times New Roman" w:cs="Times New Roman"/>
          <w:b/>
        </w:rPr>
        <w:t>developed in a variety of geographical and</w:t>
      </w:r>
      <w:r w:rsidRPr="008F671C">
        <w:rPr>
          <w:rFonts w:ascii="Times New Roman" w:hAnsi="Times New Roman" w:cs="Times New Roman"/>
          <w:b/>
        </w:rPr>
        <w:t xml:space="preserve"> </w:t>
      </w:r>
      <w:r w:rsidRPr="008F671C">
        <w:rPr>
          <w:rFonts w:ascii="Times New Roman" w:hAnsi="Times New Roman" w:cs="Times New Roman"/>
          <w:b/>
        </w:rPr>
        <w:t>environmental settings where agriculture flourished.</w:t>
      </w:r>
    </w:p>
    <w:p w:rsidR="00E8165C" w:rsidRPr="008F671C" w:rsidRDefault="00E8165C" w:rsidP="00E8165C">
      <w:pPr>
        <w:pStyle w:val="NoSpacing"/>
        <w:ind w:left="720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R</w:t>
      </w:r>
      <w:r w:rsidRPr="008F671C">
        <w:rPr>
          <w:rFonts w:ascii="Times New Roman" w:hAnsi="Times New Roman" w:cs="Times New Roman"/>
        </w:rPr>
        <w:t>equired examples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 xml:space="preserve">of </w:t>
      </w:r>
      <w:r w:rsidRPr="008F671C">
        <w:rPr>
          <w:rFonts w:ascii="Times New Roman" w:hAnsi="Times New Roman" w:cs="Times New Roman"/>
          <w:i/>
          <w:iCs/>
        </w:rPr>
        <w:t>core and foundational civilizations</w:t>
      </w:r>
      <w:r w:rsidRPr="008F671C">
        <w:rPr>
          <w:rFonts w:ascii="Times New Roman" w:hAnsi="Times New Roman" w:cs="Times New Roman"/>
        </w:rPr>
        <w:t>:</w:t>
      </w:r>
    </w:p>
    <w:p w:rsidR="00E8165C" w:rsidRPr="008F671C" w:rsidRDefault="00E8165C" w:rsidP="00E8165C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Mesopotamia in the Tigris and Euphrates River Valleys</w:t>
      </w:r>
    </w:p>
    <w:p w:rsidR="00E8165C" w:rsidRPr="008F671C" w:rsidRDefault="00E8165C" w:rsidP="00E8165C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Egypt in the Nile River Valley</w:t>
      </w:r>
    </w:p>
    <w:p w:rsidR="00E8165C" w:rsidRPr="008F671C" w:rsidRDefault="00E8165C" w:rsidP="00E8165C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Mohenjo-Daro and Harappa in the Indus River Valley</w:t>
      </w:r>
    </w:p>
    <w:p w:rsidR="00E8165C" w:rsidRPr="008F671C" w:rsidRDefault="00E8165C" w:rsidP="00E8165C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Shang in the Yellow River or Huang He Valley</w:t>
      </w:r>
    </w:p>
    <w:p w:rsidR="00E8165C" w:rsidRPr="008F671C" w:rsidRDefault="00E8165C" w:rsidP="00E8165C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8F671C">
        <w:rPr>
          <w:rFonts w:ascii="Times New Roman" w:hAnsi="Times New Roman" w:cs="Times New Roman"/>
        </w:rPr>
        <w:t>Olmecs</w:t>
      </w:r>
      <w:proofErr w:type="spellEnd"/>
      <w:r w:rsidRPr="008F671C">
        <w:rPr>
          <w:rFonts w:ascii="Times New Roman" w:hAnsi="Times New Roman" w:cs="Times New Roman"/>
        </w:rPr>
        <w:t xml:space="preserve"> in Mesoamerica</w:t>
      </w:r>
    </w:p>
    <w:p w:rsidR="00E8165C" w:rsidRPr="008F671C" w:rsidRDefault="00E8165C" w:rsidP="00E8165C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8F671C">
        <w:rPr>
          <w:rFonts w:ascii="Times New Roman" w:hAnsi="Times New Roman" w:cs="Times New Roman"/>
        </w:rPr>
        <w:t>Chavín</w:t>
      </w:r>
      <w:proofErr w:type="spellEnd"/>
      <w:r w:rsidRPr="008F671C">
        <w:rPr>
          <w:rFonts w:ascii="Times New Roman" w:hAnsi="Times New Roman" w:cs="Times New Roman"/>
        </w:rPr>
        <w:t xml:space="preserve"> in Andean South America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1.3.2</w:t>
      </w:r>
      <w:r w:rsidRPr="008F671C">
        <w:rPr>
          <w:rFonts w:ascii="Times New Roman" w:hAnsi="Times New Roman" w:cs="Times New Roman"/>
          <w:b/>
        </w:rPr>
        <w:t>. The first states emerged within core civilizations.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States were powerful new systems of rule that mobilized surplus labor and resources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over large areas. Early states were often led by a ruler whose source of power was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believed to be divine or had divine support and/or who was supported by the military.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As states grew and competed for land and resources, the more favorably situated —including the Hittites, who had access to iron — had greater access to resources,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produced more surplus food, and experienced growing populations. These states were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able to undertake territorial expansion and conquer surrounding states.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Early regions of state expansion or empire building were Mesopotamia, Babylonia,</w:t>
      </w:r>
      <w:r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and the Nile Valley.</w:t>
      </w:r>
    </w:p>
    <w:p w:rsidR="00E8165C" w:rsidRPr="008F671C" w:rsidRDefault="00E8165C" w:rsidP="00E8165C">
      <w:pPr>
        <w:pStyle w:val="NoSpacing"/>
        <w:numPr>
          <w:ilvl w:val="0"/>
          <w:numId w:val="17"/>
        </w:numPr>
        <w:ind w:firstLine="0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Development of Iron Weapons enhanced state expansion.</w:t>
      </w:r>
    </w:p>
    <w:p w:rsidR="00E8165C" w:rsidRPr="008F671C" w:rsidRDefault="00E8165C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E8165C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Pastoralists were often the developers and disseminators of </w:t>
      </w:r>
      <w:r w:rsidRPr="008F671C">
        <w:rPr>
          <w:rFonts w:ascii="Times New Roman" w:hAnsi="Times New Roman" w:cs="Times New Roman"/>
          <w:i/>
          <w:iCs/>
        </w:rPr>
        <w:t xml:space="preserve">new weapons </w:t>
      </w:r>
      <w:r w:rsidRPr="008F671C">
        <w:rPr>
          <w:rFonts w:ascii="Times New Roman" w:hAnsi="Times New Roman" w:cs="Times New Roman"/>
        </w:rPr>
        <w:t xml:space="preserve">and </w:t>
      </w:r>
      <w:r w:rsidRPr="008F671C">
        <w:rPr>
          <w:rFonts w:ascii="Times New Roman" w:hAnsi="Times New Roman" w:cs="Times New Roman"/>
          <w:i/>
          <w:iCs/>
        </w:rPr>
        <w:t>modes of</w:t>
      </w:r>
      <w:r w:rsidRPr="008F671C">
        <w:rPr>
          <w:rFonts w:ascii="Times New Roman" w:hAnsi="Times New Roman" w:cs="Times New Roman"/>
          <w:i/>
          <w:iCs/>
        </w:rPr>
        <w:t xml:space="preserve"> </w:t>
      </w:r>
      <w:r w:rsidRPr="008F671C">
        <w:rPr>
          <w:rFonts w:ascii="Times New Roman" w:hAnsi="Times New Roman" w:cs="Times New Roman"/>
          <w:i/>
          <w:iCs/>
        </w:rPr>
        <w:t>transportation</w:t>
      </w:r>
      <w:r w:rsidR="00E3576E" w:rsidRPr="008F671C">
        <w:rPr>
          <w:rFonts w:ascii="Times New Roman" w:hAnsi="Times New Roman" w:cs="Times New Roman"/>
          <w:i/>
          <w:iCs/>
        </w:rPr>
        <w:t xml:space="preserve"> </w:t>
      </w:r>
      <w:r w:rsidR="00E3576E" w:rsidRPr="008F671C">
        <w:rPr>
          <w:rFonts w:ascii="Times New Roman" w:hAnsi="Times New Roman" w:cs="Times New Roman"/>
          <w:iCs/>
        </w:rPr>
        <w:t>(such as horseback riding)</w:t>
      </w:r>
      <w:r w:rsidRPr="008F671C">
        <w:rPr>
          <w:rFonts w:ascii="Times New Roman" w:hAnsi="Times New Roman" w:cs="Times New Roman"/>
          <w:i/>
          <w:iCs/>
        </w:rPr>
        <w:t xml:space="preserve"> </w:t>
      </w:r>
      <w:r w:rsidRPr="008F671C">
        <w:rPr>
          <w:rFonts w:ascii="Times New Roman" w:hAnsi="Times New Roman" w:cs="Times New Roman"/>
        </w:rPr>
        <w:t>that transformed warfare in agrarian civilizations.</w:t>
      </w:r>
    </w:p>
    <w:p w:rsidR="008F671C" w:rsidRPr="008F671C" w:rsidRDefault="008F671C">
      <w:pPr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br w:type="page"/>
      </w:r>
    </w:p>
    <w:p w:rsidR="00E8165C" w:rsidRPr="008F671C" w:rsidRDefault="00A00E01" w:rsidP="00E8165C">
      <w:pPr>
        <w:pStyle w:val="NoSpacing"/>
        <w:rPr>
          <w:rFonts w:ascii="Times New Roman" w:hAnsi="Times New Roman" w:cs="Times New Roman"/>
          <w:b/>
        </w:rPr>
      </w:pPr>
      <w:r w:rsidRPr="008F671C">
        <w:rPr>
          <w:rFonts w:ascii="Times New Roman" w:hAnsi="Times New Roman" w:cs="Times New Roman"/>
          <w:b/>
        </w:rPr>
        <w:t>1.3.3</w:t>
      </w:r>
      <w:r w:rsidR="00E8165C" w:rsidRPr="008F671C">
        <w:rPr>
          <w:rFonts w:ascii="Times New Roman" w:hAnsi="Times New Roman" w:cs="Times New Roman"/>
          <w:b/>
        </w:rPr>
        <w:t>. Culture played a significant role in unifying states through laws, language,</w:t>
      </w:r>
      <w:r w:rsidRPr="008F671C">
        <w:rPr>
          <w:rFonts w:ascii="Times New Roman" w:hAnsi="Times New Roman" w:cs="Times New Roman"/>
          <w:b/>
        </w:rPr>
        <w:t xml:space="preserve"> </w:t>
      </w:r>
      <w:r w:rsidR="00E8165C" w:rsidRPr="008F671C">
        <w:rPr>
          <w:rFonts w:ascii="Times New Roman" w:hAnsi="Times New Roman" w:cs="Times New Roman"/>
          <w:b/>
        </w:rPr>
        <w:t>literature, religion, myths, and monumental ar</w:t>
      </w:r>
      <w:r w:rsidR="00E3576E" w:rsidRPr="008F671C">
        <w:rPr>
          <w:rFonts w:ascii="Times New Roman" w:hAnsi="Times New Roman" w:cs="Times New Roman"/>
          <w:b/>
        </w:rPr>
        <w:t>chitecture</w:t>
      </w:r>
      <w:r w:rsidR="00E8165C" w:rsidRPr="008F671C">
        <w:rPr>
          <w:rFonts w:ascii="Times New Roman" w:hAnsi="Times New Roman" w:cs="Times New Roman"/>
          <w:b/>
        </w:rPr>
        <w:t>.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A00E0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Early civilizations developed </w:t>
      </w:r>
      <w:r w:rsidRPr="008F671C">
        <w:rPr>
          <w:rFonts w:ascii="Times New Roman" w:hAnsi="Times New Roman" w:cs="Times New Roman"/>
          <w:i/>
          <w:iCs/>
        </w:rPr>
        <w:t>monumental architecture and urban planning</w:t>
      </w:r>
      <w:r w:rsidRPr="008F671C">
        <w:rPr>
          <w:rFonts w:ascii="Times New Roman" w:hAnsi="Times New Roman" w:cs="Times New Roman"/>
        </w:rPr>
        <w:t>.</w:t>
      </w:r>
    </w:p>
    <w:p w:rsidR="00A00E01" w:rsidRPr="008F671C" w:rsidRDefault="00A00E01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65C" w:rsidRPr="008F671C" w:rsidRDefault="00E8165C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Ziggurats</w:t>
      </w:r>
    </w:p>
    <w:p w:rsidR="00E8165C" w:rsidRPr="008F671C" w:rsidRDefault="00E8165C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Pyramids</w:t>
      </w:r>
    </w:p>
    <w:p w:rsidR="00E8165C" w:rsidRPr="008F671C" w:rsidRDefault="00E8165C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Temples</w:t>
      </w:r>
    </w:p>
    <w:p w:rsidR="00E8165C" w:rsidRPr="008F671C" w:rsidRDefault="00E8165C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Defensive walls</w:t>
      </w:r>
    </w:p>
    <w:p w:rsidR="00E8165C" w:rsidRPr="008F671C" w:rsidRDefault="00E8165C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Streets and roads</w:t>
      </w:r>
    </w:p>
    <w:p w:rsidR="00E8165C" w:rsidRPr="008F671C" w:rsidRDefault="00E8165C" w:rsidP="00A00E01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Sewage and water systems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A00E0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Elites, both political and religious, promoted </w:t>
      </w:r>
      <w:r w:rsidRPr="008F671C">
        <w:rPr>
          <w:rFonts w:ascii="Times New Roman" w:hAnsi="Times New Roman" w:cs="Times New Roman"/>
          <w:i/>
          <w:iCs/>
        </w:rPr>
        <w:t>arts and artisanship</w:t>
      </w:r>
      <w:r w:rsidRPr="008F671C">
        <w:rPr>
          <w:rFonts w:ascii="Times New Roman" w:hAnsi="Times New Roman" w:cs="Times New Roman"/>
        </w:rPr>
        <w:t>.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65C" w:rsidRPr="008F671C" w:rsidRDefault="00E8165C" w:rsidP="00A00E01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Sculpture</w:t>
      </w:r>
    </w:p>
    <w:p w:rsidR="00E8165C" w:rsidRPr="008F671C" w:rsidRDefault="00E8165C" w:rsidP="00A00E01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Painting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A00E0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  <w:i/>
          <w:iCs/>
        </w:rPr>
        <w:t xml:space="preserve">Systems of record keeping </w:t>
      </w:r>
      <w:r w:rsidRPr="008F671C">
        <w:rPr>
          <w:rFonts w:ascii="Times New Roman" w:hAnsi="Times New Roman" w:cs="Times New Roman"/>
        </w:rPr>
        <w:t>arose independently in all early civilizations and</w:t>
      </w:r>
      <w:r w:rsidR="00A00E01"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subsequently were diffused.</w:t>
      </w:r>
    </w:p>
    <w:p w:rsidR="00A00E01" w:rsidRPr="008F671C" w:rsidRDefault="00A00E01" w:rsidP="00A00E01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65C" w:rsidRPr="008F671C" w:rsidRDefault="00E8165C" w:rsidP="00A00E01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Cuneiform</w:t>
      </w:r>
    </w:p>
    <w:p w:rsidR="00E8165C" w:rsidRPr="008F671C" w:rsidRDefault="00E8165C" w:rsidP="00A00E01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Hieroglyphs</w:t>
      </w:r>
    </w:p>
    <w:p w:rsidR="00E8165C" w:rsidRPr="008F671C" w:rsidRDefault="00E8165C" w:rsidP="00A00E01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Pictographs/Ideographs</w:t>
      </w:r>
    </w:p>
    <w:p w:rsidR="00E8165C" w:rsidRPr="008F671C" w:rsidRDefault="00E8165C" w:rsidP="00A00E01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Alphabets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A00E0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States developed legal codes, i</w:t>
      </w:r>
      <w:r w:rsidR="00A00E01" w:rsidRPr="008F671C">
        <w:rPr>
          <w:rFonts w:ascii="Times New Roman" w:hAnsi="Times New Roman" w:cs="Times New Roman"/>
        </w:rPr>
        <w:t xml:space="preserve">ncluding the Code of Hammurabi </w:t>
      </w:r>
      <w:r w:rsidRPr="008F671C">
        <w:rPr>
          <w:rFonts w:ascii="Times New Roman" w:hAnsi="Times New Roman" w:cs="Times New Roman"/>
        </w:rPr>
        <w:t>that reflected</w:t>
      </w:r>
      <w:r w:rsidR="00A00E01"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existing hierarchies and facilitated the rule of governments over people.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A00E01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  <w:i/>
          <w:iCs/>
        </w:rPr>
        <w:t xml:space="preserve">New religious beliefs </w:t>
      </w:r>
      <w:r w:rsidRPr="008F671C">
        <w:rPr>
          <w:rFonts w:ascii="Times New Roman" w:hAnsi="Times New Roman" w:cs="Times New Roman"/>
        </w:rPr>
        <w:t>developed in this period continued to have strong influences in</w:t>
      </w:r>
      <w:r w:rsidR="00A00E01"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later periods.</w:t>
      </w:r>
    </w:p>
    <w:p w:rsidR="00E8165C" w:rsidRPr="008F671C" w:rsidRDefault="00E8165C" w:rsidP="0054740C">
      <w:pPr>
        <w:pStyle w:val="NoSpacing"/>
        <w:ind w:left="1080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Required examples of </w:t>
      </w:r>
      <w:r w:rsidRPr="008F671C">
        <w:rPr>
          <w:rFonts w:ascii="Times New Roman" w:hAnsi="Times New Roman" w:cs="Times New Roman"/>
          <w:i/>
          <w:iCs/>
        </w:rPr>
        <w:t>new religious beliefs</w:t>
      </w:r>
      <w:r w:rsidRPr="008F671C">
        <w:rPr>
          <w:rFonts w:ascii="Times New Roman" w:hAnsi="Times New Roman" w:cs="Times New Roman"/>
        </w:rPr>
        <w:t>: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  <w:sectPr w:rsidR="00A00E01" w:rsidRPr="008F671C" w:rsidSect="00EB6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65C" w:rsidRPr="008F671C" w:rsidRDefault="00E8165C" w:rsidP="00A00E0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The Vedic religion</w:t>
      </w:r>
      <w:r w:rsidR="00E3576E" w:rsidRPr="008F671C">
        <w:rPr>
          <w:rFonts w:ascii="Times New Roman" w:hAnsi="Times New Roman" w:cs="Times New Roman"/>
        </w:rPr>
        <w:t xml:space="preserve"> </w:t>
      </w:r>
    </w:p>
    <w:p w:rsidR="00E8165C" w:rsidRPr="008F671C" w:rsidRDefault="00E8165C" w:rsidP="00A00E0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Hebrew monotheism</w:t>
      </w:r>
    </w:p>
    <w:p w:rsidR="00E8165C" w:rsidRPr="008F671C" w:rsidRDefault="00E8165C" w:rsidP="00A00E0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>Zoroastrianism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  <w:sectPr w:rsidR="00A00E01" w:rsidRPr="008F671C" w:rsidSect="008F67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54740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lastRenderedPageBreak/>
        <w:t xml:space="preserve">Trade expanded throughout this period </w:t>
      </w:r>
      <w:r w:rsidRPr="008F671C">
        <w:rPr>
          <w:rFonts w:ascii="Times New Roman" w:hAnsi="Times New Roman" w:cs="Times New Roman"/>
          <w:i/>
          <w:iCs/>
        </w:rPr>
        <w:t xml:space="preserve">from local to regional and </w:t>
      </w:r>
      <w:proofErr w:type="spellStart"/>
      <w:r w:rsidRPr="008F671C">
        <w:rPr>
          <w:rFonts w:ascii="Times New Roman" w:hAnsi="Times New Roman" w:cs="Times New Roman"/>
          <w:i/>
          <w:iCs/>
        </w:rPr>
        <w:t>transregional</w:t>
      </w:r>
      <w:proofErr w:type="spellEnd"/>
      <w:r w:rsidRPr="008F671C">
        <w:rPr>
          <w:rFonts w:ascii="Times New Roman" w:hAnsi="Times New Roman" w:cs="Times New Roman"/>
        </w:rPr>
        <w:t>, with</w:t>
      </w:r>
      <w:r w:rsidR="00A00E01"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civilizations</w:t>
      </w:r>
      <w:r w:rsidR="0054740C" w:rsidRPr="008F671C">
        <w:rPr>
          <w:rFonts w:ascii="Times New Roman" w:hAnsi="Times New Roman" w:cs="Times New Roman"/>
        </w:rPr>
        <w:t xml:space="preserve"> </w:t>
      </w:r>
      <w:r w:rsidRPr="008F671C">
        <w:rPr>
          <w:rFonts w:ascii="Times New Roman" w:hAnsi="Times New Roman" w:cs="Times New Roman"/>
        </w:rPr>
        <w:t>exchanging goods, cultural ideas, and technology.</w:t>
      </w:r>
    </w:p>
    <w:p w:rsidR="00E8165C" w:rsidRPr="008F671C" w:rsidRDefault="00E8165C" w:rsidP="0054740C">
      <w:pPr>
        <w:pStyle w:val="NoSpacing"/>
        <w:ind w:left="1080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Required examples of </w:t>
      </w:r>
      <w:r w:rsidRPr="008F671C">
        <w:rPr>
          <w:rFonts w:ascii="Times New Roman" w:hAnsi="Times New Roman" w:cs="Times New Roman"/>
          <w:i/>
          <w:iCs/>
        </w:rPr>
        <w:t xml:space="preserve">trade expansion from local to regional and </w:t>
      </w:r>
      <w:proofErr w:type="spellStart"/>
      <w:r w:rsidRPr="008F671C">
        <w:rPr>
          <w:rFonts w:ascii="Times New Roman" w:hAnsi="Times New Roman" w:cs="Times New Roman"/>
          <w:i/>
          <w:iCs/>
        </w:rPr>
        <w:t>transregional</w:t>
      </w:r>
      <w:proofErr w:type="spellEnd"/>
      <w:r w:rsidRPr="008F671C">
        <w:rPr>
          <w:rFonts w:ascii="Times New Roman" w:hAnsi="Times New Roman" w:cs="Times New Roman"/>
        </w:rPr>
        <w:t>:</w:t>
      </w:r>
    </w:p>
    <w:p w:rsidR="00E3576E" w:rsidRPr="008F671C" w:rsidRDefault="00E3576E" w:rsidP="0054740C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  <w:sectPr w:rsidR="00E3576E" w:rsidRPr="008F671C" w:rsidSect="00EB6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65C" w:rsidRPr="008F671C" w:rsidRDefault="00E8165C" w:rsidP="0054740C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Between Egypt and Nubia</w:t>
      </w:r>
    </w:p>
    <w:p w:rsidR="00E8165C" w:rsidRPr="008F671C" w:rsidRDefault="00E8165C" w:rsidP="008F671C">
      <w:pPr>
        <w:pStyle w:val="NoSpacing"/>
        <w:numPr>
          <w:ilvl w:val="1"/>
          <w:numId w:val="25"/>
        </w:numPr>
        <w:ind w:left="900" w:hanging="270"/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 xml:space="preserve">Between Mesopotamia </w:t>
      </w:r>
      <w:r w:rsidR="008F671C">
        <w:rPr>
          <w:rFonts w:ascii="Times New Roman" w:hAnsi="Times New Roman" w:cs="Times New Roman"/>
        </w:rPr>
        <w:t>&amp;</w:t>
      </w:r>
      <w:r w:rsidRPr="008F671C">
        <w:rPr>
          <w:rFonts w:ascii="Times New Roman" w:hAnsi="Times New Roman" w:cs="Times New Roman"/>
        </w:rPr>
        <w:t xml:space="preserve"> the Indus Valley</w:t>
      </w:r>
    </w:p>
    <w:p w:rsidR="00E3576E" w:rsidRPr="008F671C" w:rsidRDefault="00E3576E" w:rsidP="00E8165C">
      <w:pPr>
        <w:pStyle w:val="NoSpacing"/>
        <w:rPr>
          <w:rFonts w:ascii="Times New Roman" w:hAnsi="Times New Roman" w:cs="Times New Roman"/>
        </w:rPr>
        <w:sectPr w:rsidR="00E3576E" w:rsidRPr="008F671C" w:rsidSect="00E357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54740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</w:rPr>
        <w:t>Social and gender hierarchies intensified as states expanded and cities multiplied.</w:t>
      </w:r>
    </w:p>
    <w:p w:rsidR="00A00E01" w:rsidRPr="008F671C" w:rsidRDefault="00A00E01" w:rsidP="00E8165C">
      <w:pPr>
        <w:pStyle w:val="NoSpacing"/>
        <w:rPr>
          <w:rFonts w:ascii="Times New Roman" w:hAnsi="Times New Roman" w:cs="Times New Roman"/>
        </w:rPr>
      </w:pPr>
    </w:p>
    <w:p w:rsidR="00E8165C" w:rsidRPr="008F671C" w:rsidRDefault="00E8165C" w:rsidP="0054740C">
      <w:pPr>
        <w:pStyle w:val="NoSpacing"/>
        <w:numPr>
          <w:ilvl w:val="0"/>
          <w:numId w:val="26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F671C">
        <w:rPr>
          <w:rFonts w:ascii="Times New Roman" w:hAnsi="Times New Roman" w:cs="Times New Roman"/>
          <w:i/>
          <w:iCs/>
        </w:rPr>
        <w:t xml:space="preserve">Literature </w:t>
      </w:r>
      <w:r w:rsidRPr="008F671C">
        <w:rPr>
          <w:rFonts w:ascii="Times New Roman" w:hAnsi="Times New Roman" w:cs="Times New Roman"/>
        </w:rPr>
        <w:t>was also a reflection of culture.</w:t>
      </w:r>
    </w:p>
    <w:p w:rsidR="00E3576E" w:rsidRPr="00E3576E" w:rsidRDefault="00E3576E" w:rsidP="00E816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165C" w:rsidRPr="00E3576E" w:rsidRDefault="0054740C" w:rsidP="00E8165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3576E">
        <w:rPr>
          <w:rFonts w:ascii="Times New Roman" w:hAnsi="Times New Roman" w:cs="Times New Roman"/>
          <w:b/>
          <w:sz w:val="20"/>
          <w:szCs w:val="20"/>
        </w:rPr>
        <w:t>1.4</w:t>
      </w:r>
      <w:r w:rsidR="00E8165C" w:rsidRPr="00E3576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F671C">
        <w:rPr>
          <w:rFonts w:ascii="Times New Roman" w:hAnsi="Times New Roman" w:cs="Times New Roman"/>
          <w:b/>
          <w:sz w:val="20"/>
          <w:szCs w:val="20"/>
        </w:rPr>
        <w:t>Period 1</w:t>
      </w:r>
      <w:r w:rsidR="00E8165C" w:rsidRPr="00E3576E">
        <w:rPr>
          <w:rFonts w:ascii="Times New Roman" w:hAnsi="Times New Roman" w:cs="Times New Roman"/>
          <w:b/>
          <w:sz w:val="20"/>
          <w:szCs w:val="20"/>
        </w:rPr>
        <w:t xml:space="preserve"> key terms/identifications.</w:t>
      </w:r>
    </w:p>
    <w:p w:rsidR="00E8165C" w:rsidRPr="00E3576E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Hunter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Gatherers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Paleolithic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Age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Mesolithic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Age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Neolithic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Age</w:t>
      </w:r>
    </w:p>
    <w:p w:rsidR="00E8165C" w:rsidRPr="00E3576E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Neolithic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Revolution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Bronze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Age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Slash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&amp;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Burn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r w:rsidRPr="00E3576E">
        <w:rPr>
          <w:rFonts w:ascii="Times New Roman" w:hAnsi="Times New Roman" w:cs="Times New Roman"/>
          <w:sz w:val="20"/>
          <w:szCs w:val="20"/>
        </w:rPr>
        <w:t>Agriculture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576E">
        <w:rPr>
          <w:rFonts w:ascii="Times New Roman" w:hAnsi="Times New Roman" w:cs="Times New Roman"/>
          <w:sz w:val="20"/>
          <w:szCs w:val="20"/>
        </w:rPr>
        <w:t>Çatal</w:t>
      </w:r>
      <w:proofErr w:type="spellEnd"/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76E">
        <w:rPr>
          <w:rFonts w:ascii="Times New Roman" w:hAnsi="Times New Roman" w:cs="Times New Roman"/>
          <w:sz w:val="20"/>
          <w:szCs w:val="20"/>
        </w:rPr>
        <w:t>Hüyük</w:t>
      </w:r>
      <w:proofErr w:type="spellEnd"/>
    </w:p>
    <w:p w:rsidR="00E8165C" w:rsidRPr="00E3576E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Civilization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Specialization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Surplus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Cuneiform</w:t>
      </w:r>
    </w:p>
    <w:p w:rsidR="0054740C" w:rsidRPr="00E3576E" w:rsidRDefault="00EB6FB6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Himalaya Mountains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4740C" w:rsidRPr="00E3576E">
        <w:rPr>
          <w:rFonts w:ascii="Times New Roman" w:hAnsi="Times New Roman" w:cs="Times New Roman"/>
          <w:sz w:val="20"/>
          <w:szCs w:val="20"/>
        </w:rPr>
        <w:t>Huanghe</w:t>
      </w:r>
      <w:proofErr w:type="spellEnd"/>
      <w:r w:rsidRPr="00E3576E">
        <w:rPr>
          <w:rFonts w:ascii="Times New Roman" w:hAnsi="Times New Roman" w:cs="Times New Roman"/>
          <w:sz w:val="20"/>
          <w:szCs w:val="20"/>
        </w:rPr>
        <w:t xml:space="preserve"> (Yellow)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River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54740C" w:rsidRPr="00E3576E">
        <w:rPr>
          <w:rFonts w:ascii="Times New Roman" w:hAnsi="Times New Roman" w:cs="Times New Roman"/>
          <w:sz w:val="20"/>
          <w:szCs w:val="20"/>
        </w:rPr>
        <w:t>Nile River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Tigris and Euphrates Rivers</w:t>
      </w:r>
    </w:p>
    <w:p w:rsidR="00E8165C" w:rsidRPr="00E3576E" w:rsidRDefault="00EB6FB6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Indus River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8165C" w:rsidRPr="00E3576E">
        <w:rPr>
          <w:rFonts w:ascii="Times New Roman" w:hAnsi="Times New Roman" w:cs="Times New Roman"/>
          <w:sz w:val="20"/>
          <w:szCs w:val="20"/>
        </w:rPr>
        <w:t>Barbarian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8165C" w:rsidRPr="00E3576E">
        <w:rPr>
          <w:rFonts w:ascii="Times New Roman" w:hAnsi="Times New Roman" w:cs="Times New Roman"/>
          <w:sz w:val="20"/>
          <w:szCs w:val="20"/>
        </w:rPr>
        <w:t>Nomads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8165C" w:rsidRPr="00E3576E">
        <w:rPr>
          <w:rFonts w:ascii="Times New Roman" w:hAnsi="Times New Roman" w:cs="Times New Roman"/>
          <w:sz w:val="20"/>
          <w:szCs w:val="20"/>
        </w:rPr>
        <w:t>Mesopotamia</w:t>
      </w:r>
    </w:p>
    <w:p w:rsidR="00E8165C" w:rsidRPr="00E3576E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Sumerians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Ziggurat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City--</w:t>
      </w:r>
      <w:r w:rsidRPr="00E3576E">
        <w:rPr>
          <w:rFonts w:ascii="Cambria Math" w:hAnsi="Cambria Math" w:cs="Cambria Math"/>
          <w:sz w:val="20"/>
          <w:szCs w:val="20"/>
        </w:rPr>
        <w:t>‐</w:t>
      </w:r>
      <w:r w:rsidRPr="00E3576E">
        <w:rPr>
          <w:rFonts w:ascii="Times New Roman" w:hAnsi="Times New Roman" w:cs="Times New Roman"/>
          <w:sz w:val="20"/>
          <w:szCs w:val="20"/>
        </w:rPr>
        <w:t>state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Babylonians</w:t>
      </w:r>
    </w:p>
    <w:p w:rsidR="00E8165C" w:rsidRPr="00E3576E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Hammurabi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Pharaoh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Pyramids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Ideographs</w:t>
      </w:r>
    </w:p>
    <w:p w:rsidR="00EB6FB6" w:rsidRPr="00E3576E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Harappa</w:t>
      </w:r>
      <w:r w:rsidR="0054740C" w:rsidRPr="00E3576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3576E">
        <w:rPr>
          <w:rFonts w:ascii="Times New Roman" w:hAnsi="Times New Roman" w:cs="Times New Roman"/>
          <w:sz w:val="20"/>
          <w:szCs w:val="20"/>
        </w:rPr>
        <w:t>Mohenjo</w:t>
      </w:r>
      <w:proofErr w:type="spellEnd"/>
      <w:r w:rsidR="0054740C" w:rsidRPr="00E35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76E">
        <w:rPr>
          <w:rFonts w:ascii="Times New Roman" w:hAnsi="Times New Roman" w:cs="Times New Roman"/>
          <w:sz w:val="20"/>
          <w:szCs w:val="20"/>
        </w:rPr>
        <w:t>Daro</w:t>
      </w:r>
      <w:proofErr w:type="spellEnd"/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Shang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Pr="00E3576E">
        <w:rPr>
          <w:rFonts w:ascii="Times New Roman" w:hAnsi="Times New Roman" w:cs="Times New Roman"/>
          <w:sz w:val="20"/>
          <w:szCs w:val="20"/>
        </w:rPr>
        <w:t>Phoenicians</w:t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3576E">
        <w:rPr>
          <w:rFonts w:ascii="Times New Roman" w:hAnsi="Times New Roman" w:cs="Times New Roman"/>
          <w:sz w:val="20"/>
          <w:szCs w:val="20"/>
        </w:rPr>
        <w:tab/>
      </w:r>
      <w:r w:rsidR="00EB6FB6" w:rsidRPr="00E3576E">
        <w:rPr>
          <w:rFonts w:ascii="Times New Roman" w:hAnsi="Times New Roman" w:cs="Times New Roman"/>
          <w:sz w:val="20"/>
          <w:szCs w:val="20"/>
        </w:rPr>
        <w:t>Hebrews</w:t>
      </w:r>
    </w:p>
    <w:p w:rsidR="008F671C" w:rsidRDefault="00E8165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576E">
        <w:rPr>
          <w:rFonts w:ascii="Times New Roman" w:hAnsi="Times New Roman" w:cs="Times New Roman"/>
          <w:sz w:val="20"/>
          <w:szCs w:val="20"/>
        </w:rPr>
        <w:t>Monotheism</w:t>
      </w:r>
    </w:p>
    <w:p w:rsidR="008F671C" w:rsidRDefault="008F67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8165C" w:rsidRPr="00E3576E" w:rsidRDefault="008F671C" w:rsidP="00E3576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979089" cy="5482555"/>
            <wp:effectExtent l="0" t="4128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4596259_BLANK_WORLD_MA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0" r="3230" b="19353"/>
                    <a:stretch/>
                  </pic:blipFill>
                  <pic:spPr bwMode="auto">
                    <a:xfrm rot="5400000">
                      <a:off x="0" y="0"/>
                      <a:ext cx="9001799" cy="549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65C" w:rsidRPr="00E3576E" w:rsidSect="00EB6F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7FC"/>
    <w:multiLevelType w:val="multilevel"/>
    <w:tmpl w:val="9216ED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D962DF"/>
    <w:multiLevelType w:val="hybridMultilevel"/>
    <w:tmpl w:val="ADBA58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8733BA"/>
    <w:multiLevelType w:val="hybridMultilevel"/>
    <w:tmpl w:val="583C5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EFC"/>
    <w:multiLevelType w:val="multilevel"/>
    <w:tmpl w:val="BD249332"/>
    <w:lvl w:ilvl="0">
      <w:start w:val="1"/>
      <w:numFmt w:val="bullet"/>
      <w:lvlText w:val=""/>
      <w:lvlJc w:val="left"/>
      <w:pPr>
        <w:ind w:left="1170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4">
    <w:nsid w:val="12F90522"/>
    <w:multiLevelType w:val="multilevel"/>
    <w:tmpl w:val="3A1A4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935954"/>
    <w:multiLevelType w:val="hybridMultilevel"/>
    <w:tmpl w:val="6A9E9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03078"/>
    <w:multiLevelType w:val="hybridMultilevel"/>
    <w:tmpl w:val="30C6A966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32C9"/>
    <w:multiLevelType w:val="hybridMultilevel"/>
    <w:tmpl w:val="F5789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5452"/>
    <w:multiLevelType w:val="hybridMultilevel"/>
    <w:tmpl w:val="02CCA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18D"/>
    <w:multiLevelType w:val="hybridMultilevel"/>
    <w:tmpl w:val="F33C0010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1AC9"/>
    <w:multiLevelType w:val="hybridMultilevel"/>
    <w:tmpl w:val="743CB5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1E2895"/>
    <w:multiLevelType w:val="hybridMultilevel"/>
    <w:tmpl w:val="1D489640"/>
    <w:lvl w:ilvl="0" w:tplc="E58E31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E2779D"/>
    <w:multiLevelType w:val="hybridMultilevel"/>
    <w:tmpl w:val="35462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4066"/>
    <w:multiLevelType w:val="hybridMultilevel"/>
    <w:tmpl w:val="8F5C3270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76118"/>
    <w:multiLevelType w:val="multilevel"/>
    <w:tmpl w:val="678843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3E6D99"/>
    <w:multiLevelType w:val="hybridMultilevel"/>
    <w:tmpl w:val="3578B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04DE"/>
    <w:multiLevelType w:val="hybridMultilevel"/>
    <w:tmpl w:val="DF648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6DCB"/>
    <w:multiLevelType w:val="hybridMultilevel"/>
    <w:tmpl w:val="8CEE2A14"/>
    <w:lvl w:ilvl="0" w:tplc="E58E31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67F4B31"/>
    <w:multiLevelType w:val="hybridMultilevel"/>
    <w:tmpl w:val="73DAEF42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4487E"/>
    <w:multiLevelType w:val="hybridMultilevel"/>
    <w:tmpl w:val="93A80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B6DFC"/>
    <w:multiLevelType w:val="hybridMultilevel"/>
    <w:tmpl w:val="20C0B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F7269"/>
    <w:multiLevelType w:val="hybridMultilevel"/>
    <w:tmpl w:val="DC5AFBE8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F1CAB"/>
    <w:multiLevelType w:val="hybridMultilevel"/>
    <w:tmpl w:val="9A842D20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65C59"/>
    <w:multiLevelType w:val="hybridMultilevel"/>
    <w:tmpl w:val="3C561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66AB6"/>
    <w:multiLevelType w:val="hybridMultilevel"/>
    <w:tmpl w:val="18A285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E77DF3"/>
    <w:multiLevelType w:val="hybridMultilevel"/>
    <w:tmpl w:val="6104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F508F"/>
    <w:multiLevelType w:val="hybridMultilevel"/>
    <w:tmpl w:val="AAAE5908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F684FBC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3181F"/>
    <w:multiLevelType w:val="hybridMultilevel"/>
    <w:tmpl w:val="228CA74E"/>
    <w:lvl w:ilvl="0" w:tplc="E58E31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F6669"/>
    <w:multiLevelType w:val="hybridMultilevel"/>
    <w:tmpl w:val="7FAA3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E4D51"/>
    <w:multiLevelType w:val="hybridMultilevel"/>
    <w:tmpl w:val="BA780E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3"/>
  </w:num>
  <w:num w:numId="5">
    <w:abstractNumId w:val="26"/>
  </w:num>
  <w:num w:numId="6">
    <w:abstractNumId w:val="15"/>
  </w:num>
  <w:num w:numId="7">
    <w:abstractNumId w:val="4"/>
  </w:num>
  <w:num w:numId="8">
    <w:abstractNumId w:val="0"/>
  </w:num>
  <w:num w:numId="9">
    <w:abstractNumId w:val="27"/>
  </w:num>
  <w:num w:numId="10">
    <w:abstractNumId w:val="25"/>
  </w:num>
  <w:num w:numId="11">
    <w:abstractNumId w:val="6"/>
  </w:num>
  <w:num w:numId="12">
    <w:abstractNumId w:val="11"/>
  </w:num>
  <w:num w:numId="13">
    <w:abstractNumId w:val="17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  <w:num w:numId="18">
    <w:abstractNumId w:val="18"/>
  </w:num>
  <w:num w:numId="19">
    <w:abstractNumId w:val="23"/>
  </w:num>
  <w:num w:numId="20">
    <w:abstractNumId w:val="7"/>
  </w:num>
  <w:num w:numId="21">
    <w:abstractNumId w:val="19"/>
  </w:num>
  <w:num w:numId="22">
    <w:abstractNumId w:val="16"/>
  </w:num>
  <w:num w:numId="23">
    <w:abstractNumId w:val="28"/>
  </w:num>
  <w:num w:numId="24">
    <w:abstractNumId w:val="22"/>
  </w:num>
  <w:num w:numId="25">
    <w:abstractNumId w:val="2"/>
  </w:num>
  <w:num w:numId="26">
    <w:abstractNumId w:val="9"/>
  </w:num>
  <w:num w:numId="27">
    <w:abstractNumId w:val="12"/>
  </w:num>
  <w:num w:numId="28">
    <w:abstractNumId w:val="29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5C"/>
    <w:rsid w:val="0054740C"/>
    <w:rsid w:val="008C77EB"/>
    <w:rsid w:val="008F671C"/>
    <w:rsid w:val="00A00E01"/>
    <w:rsid w:val="00A30A07"/>
    <w:rsid w:val="00E3576E"/>
    <w:rsid w:val="00E8165C"/>
    <w:rsid w:val="00E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BC0CD-300B-44A8-8639-7E60C48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1</cp:revision>
  <dcterms:created xsi:type="dcterms:W3CDTF">2014-04-23T13:47:00Z</dcterms:created>
  <dcterms:modified xsi:type="dcterms:W3CDTF">2014-04-23T15:31:00Z</dcterms:modified>
</cp:coreProperties>
</file>