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A3" w:rsidRPr="00A524A3" w:rsidRDefault="00A524A3" w:rsidP="00A524A3">
      <w:pPr>
        <w:jc w:val="center"/>
        <w:rPr>
          <w:b/>
          <w:sz w:val="28"/>
        </w:rPr>
      </w:pPr>
      <w:bookmarkStart w:id="0" w:name="_GoBack"/>
      <w:bookmarkEnd w:id="0"/>
      <w:r w:rsidRPr="00A524A3">
        <w:rPr>
          <w:b/>
          <w:sz w:val="28"/>
        </w:rPr>
        <w:t>“Non-History” Terms that Students Should Know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7"/>
        <w:gridCol w:w="2919"/>
        <w:gridCol w:w="3170"/>
      </w:tblGrid>
      <w:tr w:rsidR="00B007EE" w:rsidRPr="00A524A3" w:rsidTr="00A524A3">
        <w:tc>
          <w:tcPr>
            <w:tcW w:w="1821" w:type="pct"/>
            <w:vAlign w:val="center"/>
          </w:tcPr>
          <w:p w:rsidR="00B007EE" w:rsidRPr="00A524A3" w:rsidRDefault="00B007EE" w:rsidP="008C1390">
            <w:pPr>
              <w:rPr>
                <w:sz w:val="24"/>
              </w:rPr>
            </w:pPr>
            <w:r w:rsidRPr="00A524A3">
              <w:rPr>
                <w:sz w:val="24"/>
              </w:rPr>
              <w:t xml:space="preserve">Terms from Every </w:t>
            </w:r>
          </w:p>
          <w:p w:rsidR="00B007EE" w:rsidRPr="00A524A3" w:rsidRDefault="00B007EE" w:rsidP="008C1390">
            <w:pPr>
              <w:rPr>
                <w:sz w:val="24"/>
              </w:rPr>
            </w:pPr>
            <w:r w:rsidRPr="00A524A3">
              <w:rPr>
                <w:sz w:val="24"/>
              </w:rPr>
              <w:t>AP World History FRQ</w:t>
            </w:r>
          </w:p>
        </w:tc>
        <w:tc>
          <w:tcPr>
            <w:tcW w:w="1524" w:type="pct"/>
          </w:tcPr>
          <w:p w:rsidR="008C1390" w:rsidRPr="00A524A3" w:rsidRDefault="008C1390" w:rsidP="00B3446B">
            <w:pPr>
              <w:rPr>
                <w:sz w:val="24"/>
              </w:rPr>
            </w:pPr>
          </w:p>
          <w:p w:rsidR="00B007EE" w:rsidRPr="00A524A3" w:rsidRDefault="00B007EE" w:rsidP="00B3446B">
            <w:pPr>
              <w:rPr>
                <w:sz w:val="24"/>
              </w:rPr>
            </w:pPr>
            <w:r w:rsidRPr="00A524A3">
              <w:rPr>
                <w:sz w:val="24"/>
              </w:rPr>
              <w:t xml:space="preserve">Analyze/Analysis </w:t>
            </w:r>
          </w:p>
          <w:p w:rsidR="008C1390" w:rsidRPr="00A524A3" w:rsidRDefault="008C1390" w:rsidP="00B3446B">
            <w:pPr>
              <w:rPr>
                <w:sz w:val="24"/>
              </w:rPr>
            </w:pPr>
          </w:p>
          <w:p w:rsidR="00B007EE" w:rsidRPr="00A524A3" w:rsidRDefault="00B007EE" w:rsidP="00B3446B">
            <w:pPr>
              <w:rPr>
                <w:sz w:val="24"/>
              </w:rPr>
            </w:pPr>
            <w:r w:rsidRPr="00A524A3">
              <w:rPr>
                <w:sz w:val="24"/>
              </w:rPr>
              <w:t>Continuities</w:t>
            </w:r>
          </w:p>
          <w:p w:rsidR="00B007EE" w:rsidRPr="00A524A3" w:rsidRDefault="00B007EE" w:rsidP="00B3446B">
            <w:pPr>
              <w:rPr>
                <w:sz w:val="24"/>
              </w:rPr>
            </w:pPr>
            <w:r w:rsidRPr="00A524A3">
              <w:rPr>
                <w:sz w:val="24"/>
              </w:rPr>
              <w:t>Changes</w:t>
            </w:r>
          </w:p>
          <w:p w:rsidR="00B007EE" w:rsidRPr="00A524A3" w:rsidRDefault="00B007EE" w:rsidP="0043544E">
            <w:pPr>
              <w:rPr>
                <w:sz w:val="24"/>
              </w:rPr>
            </w:pPr>
            <w:r w:rsidRPr="00A524A3">
              <w:rPr>
                <w:sz w:val="24"/>
              </w:rPr>
              <w:t xml:space="preserve"> </w:t>
            </w:r>
          </w:p>
        </w:tc>
        <w:tc>
          <w:tcPr>
            <w:tcW w:w="1655" w:type="pct"/>
          </w:tcPr>
          <w:p w:rsidR="008C1390" w:rsidRPr="00A524A3" w:rsidRDefault="008C1390" w:rsidP="008C1390">
            <w:pPr>
              <w:rPr>
                <w:sz w:val="24"/>
              </w:rPr>
            </w:pPr>
          </w:p>
          <w:p w:rsidR="008C1390" w:rsidRPr="00A524A3" w:rsidRDefault="008C1390" w:rsidP="008C1390">
            <w:pPr>
              <w:rPr>
                <w:sz w:val="24"/>
              </w:rPr>
            </w:pPr>
          </w:p>
          <w:p w:rsidR="008C1390" w:rsidRPr="00A524A3" w:rsidRDefault="008C1390" w:rsidP="008C1390">
            <w:pPr>
              <w:rPr>
                <w:sz w:val="24"/>
              </w:rPr>
            </w:pPr>
            <w:r w:rsidRPr="00A524A3">
              <w:rPr>
                <w:sz w:val="24"/>
              </w:rPr>
              <w:t>Similarities</w:t>
            </w:r>
          </w:p>
          <w:p w:rsidR="00B007EE" w:rsidRPr="00A524A3" w:rsidRDefault="008C1390" w:rsidP="008C1390">
            <w:pPr>
              <w:rPr>
                <w:sz w:val="24"/>
              </w:rPr>
            </w:pPr>
            <w:r w:rsidRPr="00A524A3">
              <w:rPr>
                <w:sz w:val="24"/>
              </w:rPr>
              <w:t>Differences</w:t>
            </w:r>
          </w:p>
        </w:tc>
      </w:tr>
      <w:tr w:rsidR="00B007EE" w:rsidRPr="00A524A3" w:rsidTr="00A524A3">
        <w:tc>
          <w:tcPr>
            <w:tcW w:w="1821" w:type="pct"/>
            <w:vAlign w:val="center"/>
          </w:tcPr>
          <w:p w:rsidR="00B007EE" w:rsidRPr="00A524A3" w:rsidRDefault="00B007EE" w:rsidP="008C1390">
            <w:pPr>
              <w:rPr>
                <w:sz w:val="24"/>
              </w:rPr>
            </w:pPr>
            <w:r w:rsidRPr="00A524A3">
              <w:rPr>
                <w:sz w:val="24"/>
              </w:rPr>
              <w:t>Terms from Past Tests</w:t>
            </w:r>
          </w:p>
        </w:tc>
        <w:tc>
          <w:tcPr>
            <w:tcW w:w="1524" w:type="pct"/>
          </w:tcPr>
          <w:p w:rsidR="008C1390" w:rsidRPr="00A524A3" w:rsidRDefault="008C1390" w:rsidP="00B007EE">
            <w:pPr>
              <w:rPr>
                <w:sz w:val="24"/>
              </w:rPr>
            </w:pPr>
          </w:p>
          <w:p w:rsidR="00B007EE" w:rsidRPr="00A524A3" w:rsidRDefault="00B007EE" w:rsidP="00B007EE">
            <w:pPr>
              <w:rPr>
                <w:sz w:val="24"/>
              </w:rPr>
            </w:pPr>
            <w:r w:rsidRPr="00A524A3">
              <w:rPr>
                <w:sz w:val="24"/>
              </w:rPr>
              <w:t>Action</w:t>
            </w:r>
          </w:p>
          <w:p w:rsidR="00B007EE" w:rsidRPr="00A524A3" w:rsidRDefault="00B007EE" w:rsidP="00B007EE">
            <w:pPr>
              <w:rPr>
                <w:sz w:val="24"/>
              </w:rPr>
            </w:pPr>
            <w:r w:rsidRPr="00A524A3">
              <w:rPr>
                <w:sz w:val="24"/>
              </w:rPr>
              <w:t>Attitudes</w:t>
            </w:r>
          </w:p>
          <w:p w:rsidR="00B007EE" w:rsidRPr="00A524A3" w:rsidRDefault="00B007EE" w:rsidP="00B007EE">
            <w:pPr>
              <w:rPr>
                <w:sz w:val="24"/>
              </w:rPr>
            </w:pPr>
            <w:r w:rsidRPr="00A524A3">
              <w:rPr>
                <w:sz w:val="24"/>
              </w:rPr>
              <w:t>Attitudes</w:t>
            </w:r>
          </w:p>
          <w:p w:rsidR="00B007EE" w:rsidRPr="00A524A3" w:rsidRDefault="00B007EE" w:rsidP="00B007EE">
            <w:pPr>
              <w:rPr>
                <w:sz w:val="24"/>
              </w:rPr>
            </w:pPr>
            <w:r w:rsidRPr="00A524A3">
              <w:rPr>
                <w:sz w:val="24"/>
              </w:rPr>
              <w:t>Cause</w:t>
            </w:r>
          </w:p>
          <w:p w:rsidR="00B007EE" w:rsidRPr="00A524A3" w:rsidRDefault="00B007EE" w:rsidP="00B007EE">
            <w:pPr>
              <w:rPr>
                <w:sz w:val="24"/>
              </w:rPr>
            </w:pPr>
            <w:r w:rsidRPr="00A524A3">
              <w:rPr>
                <w:sz w:val="24"/>
              </w:rPr>
              <w:t>Commerce</w:t>
            </w:r>
          </w:p>
          <w:p w:rsidR="00B007EE" w:rsidRPr="00A524A3" w:rsidRDefault="00B007EE" w:rsidP="00B007EE">
            <w:pPr>
              <w:rPr>
                <w:sz w:val="24"/>
              </w:rPr>
            </w:pPr>
            <w:r w:rsidRPr="00A524A3">
              <w:rPr>
                <w:sz w:val="24"/>
              </w:rPr>
              <w:t>Consequences</w:t>
            </w:r>
          </w:p>
          <w:p w:rsidR="00B007EE" w:rsidRPr="00A524A3" w:rsidRDefault="00B007EE" w:rsidP="00B007EE">
            <w:pPr>
              <w:rPr>
                <w:sz w:val="24"/>
              </w:rPr>
            </w:pPr>
            <w:r w:rsidRPr="00A524A3">
              <w:rPr>
                <w:sz w:val="24"/>
              </w:rPr>
              <w:t>Empire Building</w:t>
            </w:r>
          </w:p>
          <w:p w:rsidR="00B007EE" w:rsidRPr="00A524A3" w:rsidRDefault="00B007EE" w:rsidP="00B007EE">
            <w:pPr>
              <w:rPr>
                <w:sz w:val="24"/>
              </w:rPr>
            </w:pPr>
            <w:r w:rsidRPr="00A524A3">
              <w:rPr>
                <w:sz w:val="24"/>
              </w:rPr>
              <w:t>Environmental Effects</w:t>
            </w:r>
          </w:p>
          <w:p w:rsidR="00B007EE" w:rsidRPr="00A524A3" w:rsidRDefault="00B007EE" w:rsidP="00B007EE">
            <w:pPr>
              <w:rPr>
                <w:sz w:val="24"/>
              </w:rPr>
            </w:pPr>
            <w:r w:rsidRPr="00A524A3">
              <w:rPr>
                <w:sz w:val="24"/>
              </w:rPr>
              <w:t>Factors</w:t>
            </w:r>
          </w:p>
          <w:p w:rsidR="00B007EE" w:rsidRPr="00A524A3" w:rsidRDefault="00B007EE" w:rsidP="00B007EE">
            <w:pPr>
              <w:rPr>
                <w:sz w:val="24"/>
              </w:rPr>
            </w:pPr>
            <w:r w:rsidRPr="00A524A3">
              <w:rPr>
                <w:sz w:val="24"/>
              </w:rPr>
              <w:t xml:space="preserve">Global Power </w:t>
            </w:r>
          </w:p>
          <w:p w:rsidR="00B007EE" w:rsidRPr="00A524A3" w:rsidRDefault="00B007EE" w:rsidP="00B007EE">
            <w:pPr>
              <w:rPr>
                <w:sz w:val="24"/>
              </w:rPr>
            </w:pPr>
            <w:r w:rsidRPr="00A524A3">
              <w:rPr>
                <w:sz w:val="24"/>
              </w:rPr>
              <w:t>Ideologies</w:t>
            </w:r>
          </w:p>
          <w:p w:rsidR="00B007EE" w:rsidRPr="00A524A3" w:rsidRDefault="00B007EE" w:rsidP="00B007EE">
            <w:pPr>
              <w:rPr>
                <w:sz w:val="24"/>
              </w:rPr>
            </w:pPr>
            <w:r w:rsidRPr="00A524A3">
              <w:rPr>
                <w:sz w:val="24"/>
              </w:rPr>
              <w:t>Impact</w:t>
            </w:r>
          </w:p>
          <w:p w:rsidR="00B007EE" w:rsidRPr="00A524A3" w:rsidRDefault="00B007EE" w:rsidP="00B007EE">
            <w:pPr>
              <w:rPr>
                <w:sz w:val="24"/>
              </w:rPr>
            </w:pPr>
            <w:r w:rsidRPr="00A524A3">
              <w:rPr>
                <w:sz w:val="24"/>
              </w:rPr>
              <w:t>Interregional</w:t>
            </w:r>
          </w:p>
          <w:p w:rsidR="00B007EE" w:rsidRPr="00A524A3" w:rsidRDefault="00B007EE" w:rsidP="00B007EE">
            <w:pPr>
              <w:rPr>
                <w:sz w:val="24"/>
              </w:rPr>
            </w:pPr>
            <w:r w:rsidRPr="00A524A3">
              <w:rPr>
                <w:sz w:val="24"/>
              </w:rPr>
              <w:t>Long-Distance Migrations</w:t>
            </w:r>
          </w:p>
          <w:p w:rsidR="008C1390" w:rsidRPr="00A524A3" w:rsidRDefault="008C1390" w:rsidP="00B007EE">
            <w:pPr>
              <w:rPr>
                <w:sz w:val="24"/>
              </w:rPr>
            </w:pPr>
          </w:p>
        </w:tc>
        <w:tc>
          <w:tcPr>
            <w:tcW w:w="1655" w:type="pct"/>
          </w:tcPr>
          <w:p w:rsidR="008C1390" w:rsidRPr="00A524A3" w:rsidRDefault="008C1390" w:rsidP="00B007EE">
            <w:pPr>
              <w:rPr>
                <w:sz w:val="24"/>
              </w:rPr>
            </w:pPr>
          </w:p>
          <w:p w:rsidR="00B007EE" w:rsidRPr="00A524A3" w:rsidRDefault="00B007EE" w:rsidP="00B007EE">
            <w:pPr>
              <w:rPr>
                <w:sz w:val="24"/>
              </w:rPr>
            </w:pPr>
            <w:r w:rsidRPr="00A524A3">
              <w:rPr>
                <w:sz w:val="24"/>
              </w:rPr>
              <w:t>National Identities</w:t>
            </w:r>
          </w:p>
          <w:p w:rsidR="00B007EE" w:rsidRPr="00A524A3" w:rsidRDefault="00B007EE" w:rsidP="00B007EE">
            <w:pPr>
              <w:rPr>
                <w:sz w:val="24"/>
              </w:rPr>
            </w:pPr>
            <w:r w:rsidRPr="00A524A3">
              <w:rPr>
                <w:sz w:val="24"/>
              </w:rPr>
              <w:t xml:space="preserve">Nation-States </w:t>
            </w:r>
          </w:p>
          <w:p w:rsidR="00B007EE" w:rsidRPr="00A524A3" w:rsidRDefault="00B007EE" w:rsidP="00B007EE">
            <w:pPr>
              <w:rPr>
                <w:sz w:val="24"/>
              </w:rPr>
            </w:pPr>
            <w:r w:rsidRPr="00A524A3">
              <w:rPr>
                <w:sz w:val="24"/>
              </w:rPr>
              <w:t>Patterns of Interactions</w:t>
            </w:r>
          </w:p>
          <w:p w:rsidR="00B007EE" w:rsidRPr="00A524A3" w:rsidRDefault="00B007EE" w:rsidP="00B007EE">
            <w:pPr>
              <w:rPr>
                <w:sz w:val="24"/>
              </w:rPr>
            </w:pPr>
            <w:r w:rsidRPr="00A524A3">
              <w:rPr>
                <w:sz w:val="24"/>
              </w:rPr>
              <w:t>Political Control</w:t>
            </w:r>
          </w:p>
          <w:p w:rsidR="00B007EE" w:rsidRPr="00A524A3" w:rsidRDefault="00B007EE" w:rsidP="00B007EE">
            <w:pPr>
              <w:rPr>
                <w:sz w:val="24"/>
              </w:rPr>
            </w:pPr>
            <w:r w:rsidRPr="00A524A3">
              <w:rPr>
                <w:sz w:val="24"/>
              </w:rPr>
              <w:t>Processes</w:t>
            </w:r>
          </w:p>
          <w:p w:rsidR="00B007EE" w:rsidRPr="00A524A3" w:rsidRDefault="00B007EE" w:rsidP="00B007EE">
            <w:pPr>
              <w:rPr>
                <w:sz w:val="24"/>
              </w:rPr>
            </w:pPr>
            <w:r w:rsidRPr="00A524A3">
              <w:rPr>
                <w:sz w:val="24"/>
              </w:rPr>
              <w:t>Reactions</w:t>
            </w:r>
          </w:p>
          <w:p w:rsidR="00B007EE" w:rsidRPr="00A524A3" w:rsidRDefault="00B007EE" w:rsidP="00B007EE">
            <w:pPr>
              <w:rPr>
                <w:sz w:val="24"/>
              </w:rPr>
            </w:pPr>
            <w:r w:rsidRPr="00A524A3">
              <w:rPr>
                <w:sz w:val="24"/>
              </w:rPr>
              <w:t xml:space="preserve">Regional Issues </w:t>
            </w:r>
          </w:p>
          <w:p w:rsidR="00B007EE" w:rsidRPr="00A524A3" w:rsidRDefault="00B007EE" w:rsidP="00B007EE">
            <w:pPr>
              <w:rPr>
                <w:sz w:val="24"/>
              </w:rPr>
            </w:pPr>
            <w:r w:rsidRPr="00A524A3">
              <w:rPr>
                <w:sz w:val="24"/>
              </w:rPr>
              <w:t>Relationship</w:t>
            </w:r>
          </w:p>
          <w:p w:rsidR="00B007EE" w:rsidRPr="00A524A3" w:rsidRDefault="00B007EE" w:rsidP="00B007EE">
            <w:pPr>
              <w:rPr>
                <w:sz w:val="24"/>
              </w:rPr>
            </w:pPr>
            <w:r w:rsidRPr="00A524A3">
              <w:rPr>
                <w:sz w:val="24"/>
              </w:rPr>
              <w:t>Religious Beliefs &amp; Practices</w:t>
            </w:r>
          </w:p>
          <w:p w:rsidR="00B007EE" w:rsidRPr="00A524A3" w:rsidRDefault="00B007EE" w:rsidP="00B007EE">
            <w:pPr>
              <w:tabs>
                <w:tab w:val="left" w:pos="1410"/>
              </w:tabs>
              <w:rPr>
                <w:sz w:val="24"/>
              </w:rPr>
            </w:pPr>
            <w:r w:rsidRPr="00A524A3">
              <w:rPr>
                <w:sz w:val="24"/>
              </w:rPr>
              <w:t>Responses</w:t>
            </w:r>
            <w:r w:rsidRPr="00A524A3">
              <w:rPr>
                <w:sz w:val="24"/>
              </w:rPr>
              <w:tab/>
            </w:r>
          </w:p>
          <w:p w:rsidR="00B007EE" w:rsidRPr="00A524A3" w:rsidRDefault="00B007EE" w:rsidP="00B007EE">
            <w:pPr>
              <w:rPr>
                <w:sz w:val="24"/>
              </w:rPr>
            </w:pPr>
            <w:r w:rsidRPr="00A524A3">
              <w:rPr>
                <w:sz w:val="24"/>
              </w:rPr>
              <w:t>Rise of Empires</w:t>
            </w:r>
          </w:p>
          <w:p w:rsidR="00B007EE" w:rsidRPr="00A524A3" w:rsidRDefault="00B007EE" w:rsidP="00B007EE">
            <w:pPr>
              <w:rPr>
                <w:sz w:val="24"/>
              </w:rPr>
            </w:pPr>
            <w:r w:rsidRPr="00A524A3">
              <w:rPr>
                <w:sz w:val="24"/>
              </w:rPr>
              <w:t xml:space="preserve">Trade Networks </w:t>
            </w:r>
          </w:p>
          <w:p w:rsidR="00B007EE" w:rsidRPr="00A524A3" w:rsidRDefault="00B007EE" w:rsidP="00B007EE">
            <w:pPr>
              <w:rPr>
                <w:sz w:val="24"/>
              </w:rPr>
            </w:pPr>
            <w:r w:rsidRPr="00A524A3">
              <w:rPr>
                <w:sz w:val="24"/>
              </w:rPr>
              <w:t>Transformations</w:t>
            </w:r>
          </w:p>
        </w:tc>
      </w:tr>
      <w:tr w:rsidR="00B007EE" w:rsidRPr="00A524A3" w:rsidTr="00A524A3">
        <w:tc>
          <w:tcPr>
            <w:tcW w:w="1821" w:type="pct"/>
            <w:vAlign w:val="center"/>
          </w:tcPr>
          <w:p w:rsidR="00B007EE" w:rsidRPr="00A524A3" w:rsidRDefault="00B007EE" w:rsidP="008C1390">
            <w:pPr>
              <w:rPr>
                <w:sz w:val="24"/>
              </w:rPr>
            </w:pPr>
            <w:r w:rsidRPr="00A524A3">
              <w:rPr>
                <w:sz w:val="24"/>
              </w:rPr>
              <w:t>Prefixes Students Should Know</w:t>
            </w:r>
          </w:p>
        </w:tc>
        <w:tc>
          <w:tcPr>
            <w:tcW w:w="1524" w:type="pct"/>
          </w:tcPr>
          <w:p w:rsidR="00EC71F1" w:rsidRPr="00A524A3" w:rsidRDefault="00EC71F1" w:rsidP="00B3446B">
            <w:pPr>
              <w:rPr>
                <w:sz w:val="24"/>
              </w:rPr>
            </w:pPr>
          </w:p>
          <w:p w:rsidR="00B007EE" w:rsidRPr="00A524A3" w:rsidRDefault="00B007EE" w:rsidP="00B3446B">
            <w:pPr>
              <w:rPr>
                <w:sz w:val="24"/>
              </w:rPr>
            </w:pPr>
            <w:r w:rsidRPr="00A524A3">
              <w:rPr>
                <w:sz w:val="24"/>
              </w:rPr>
              <w:t>Inter</w:t>
            </w:r>
          </w:p>
          <w:p w:rsidR="00B007EE" w:rsidRPr="00A524A3" w:rsidRDefault="00B007EE" w:rsidP="00B3446B">
            <w:pPr>
              <w:rPr>
                <w:sz w:val="24"/>
              </w:rPr>
            </w:pPr>
            <w:r w:rsidRPr="00A524A3">
              <w:rPr>
                <w:sz w:val="24"/>
              </w:rPr>
              <w:t>Intra</w:t>
            </w:r>
          </w:p>
          <w:p w:rsidR="00B007EE" w:rsidRPr="00A524A3" w:rsidRDefault="00B007EE" w:rsidP="00B3446B">
            <w:pPr>
              <w:rPr>
                <w:sz w:val="24"/>
              </w:rPr>
            </w:pPr>
            <w:r w:rsidRPr="00A524A3">
              <w:rPr>
                <w:sz w:val="24"/>
              </w:rPr>
              <w:t>Trans</w:t>
            </w:r>
          </w:p>
          <w:p w:rsidR="00B007EE" w:rsidRPr="00A524A3" w:rsidRDefault="00B007EE" w:rsidP="00B3446B">
            <w:pPr>
              <w:rPr>
                <w:sz w:val="24"/>
              </w:rPr>
            </w:pPr>
            <w:r w:rsidRPr="00A524A3">
              <w:rPr>
                <w:sz w:val="24"/>
              </w:rPr>
              <w:t>Pre</w:t>
            </w:r>
          </w:p>
          <w:p w:rsidR="00B007EE" w:rsidRPr="00A524A3" w:rsidRDefault="00B007EE" w:rsidP="00B3446B">
            <w:pPr>
              <w:rPr>
                <w:sz w:val="24"/>
              </w:rPr>
            </w:pPr>
          </w:p>
        </w:tc>
        <w:tc>
          <w:tcPr>
            <w:tcW w:w="1655" w:type="pct"/>
          </w:tcPr>
          <w:p w:rsidR="00EC71F1" w:rsidRPr="00A524A3" w:rsidRDefault="00EC71F1" w:rsidP="00EC71F1">
            <w:pPr>
              <w:rPr>
                <w:sz w:val="24"/>
              </w:rPr>
            </w:pPr>
          </w:p>
          <w:p w:rsidR="00EC71F1" w:rsidRPr="00A524A3" w:rsidRDefault="00EC71F1" w:rsidP="00EC71F1">
            <w:pPr>
              <w:rPr>
                <w:sz w:val="24"/>
              </w:rPr>
            </w:pPr>
            <w:r w:rsidRPr="00A524A3">
              <w:rPr>
                <w:sz w:val="24"/>
              </w:rPr>
              <w:t>Post</w:t>
            </w:r>
          </w:p>
          <w:p w:rsidR="00EC71F1" w:rsidRPr="00A524A3" w:rsidRDefault="00EC71F1" w:rsidP="00EC71F1">
            <w:pPr>
              <w:rPr>
                <w:sz w:val="24"/>
              </w:rPr>
            </w:pPr>
            <w:r w:rsidRPr="00A524A3">
              <w:rPr>
                <w:sz w:val="24"/>
              </w:rPr>
              <w:t>Anti</w:t>
            </w:r>
          </w:p>
          <w:p w:rsidR="00B007EE" w:rsidRPr="00A524A3" w:rsidRDefault="00EC71F1" w:rsidP="00EC71F1">
            <w:pPr>
              <w:rPr>
                <w:sz w:val="24"/>
              </w:rPr>
            </w:pPr>
            <w:r w:rsidRPr="00A524A3">
              <w:rPr>
                <w:sz w:val="24"/>
              </w:rPr>
              <w:t>Semi</w:t>
            </w:r>
          </w:p>
        </w:tc>
      </w:tr>
      <w:tr w:rsidR="00B007EE" w:rsidRPr="00A524A3" w:rsidTr="00A524A3">
        <w:tc>
          <w:tcPr>
            <w:tcW w:w="1821" w:type="pct"/>
            <w:vAlign w:val="center"/>
          </w:tcPr>
          <w:p w:rsidR="00B007EE" w:rsidRPr="00A524A3" w:rsidRDefault="00B007EE" w:rsidP="008C1390">
            <w:pPr>
              <w:rPr>
                <w:sz w:val="24"/>
              </w:rPr>
            </w:pPr>
            <w:r w:rsidRPr="00A524A3">
              <w:rPr>
                <w:sz w:val="24"/>
              </w:rPr>
              <w:t>General Terms</w:t>
            </w:r>
          </w:p>
        </w:tc>
        <w:tc>
          <w:tcPr>
            <w:tcW w:w="1524" w:type="pct"/>
          </w:tcPr>
          <w:p w:rsidR="008C1390" w:rsidRPr="00A524A3" w:rsidRDefault="008C1390" w:rsidP="00B007EE">
            <w:pPr>
              <w:rPr>
                <w:sz w:val="24"/>
              </w:rPr>
            </w:pPr>
          </w:p>
          <w:p w:rsidR="00B007EE" w:rsidRPr="00A524A3" w:rsidRDefault="00B007EE" w:rsidP="00B007EE">
            <w:pPr>
              <w:rPr>
                <w:sz w:val="24"/>
              </w:rPr>
            </w:pPr>
            <w:r w:rsidRPr="00A524A3">
              <w:rPr>
                <w:sz w:val="24"/>
              </w:rPr>
              <w:t>Bureaucracy</w:t>
            </w:r>
          </w:p>
          <w:p w:rsidR="00B007EE" w:rsidRPr="00A524A3" w:rsidRDefault="00B007EE" w:rsidP="00B007EE">
            <w:pPr>
              <w:rPr>
                <w:sz w:val="24"/>
              </w:rPr>
            </w:pPr>
            <w:r w:rsidRPr="00A524A3">
              <w:rPr>
                <w:sz w:val="24"/>
              </w:rPr>
              <w:t>Commercialization</w:t>
            </w:r>
          </w:p>
          <w:p w:rsidR="00B007EE" w:rsidRPr="00A524A3" w:rsidRDefault="00B007EE" w:rsidP="00B007EE">
            <w:pPr>
              <w:rPr>
                <w:sz w:val="24"/>
              </w:rPr>
            </w:pPr>
            <w:r w:rsidRPr="00A524A3">
              <w:rPr>
                <w:sz w:val="24"/>
              </w:rPr>
              <w:t>Cultural Diffusion</w:t>
            </w:r>
          </w:p>
          <w:p w:rsidR="00B007EE" w:rsidRPr="00A524A3" w:rsidRDefault="00B007EE" w:rsidP="00B007EE">
            <w:pPr>
              <w:rPr>
                <w:sz w:val="24"/>
              </w:rPr>
            </w:pPr>
            <w:r w:rsidRPr="00A524A3">
              <w:rPr>
                <w:sz w:val="24"/>
              </w:rPr>
              <w:t>Culture</w:t>
            </w:r>
          </w:p>
          <w:p w:rsidR="00B007EE" w:rsidRPr="00A524A3" w:rsidRDefault="00B007EE" w:rsidP="00B007EE">
            <w:pPr>
              <w:rPr>
                <w:sz w:val="24"/>
              </w:rPr>
            </w:pPr>
            <w:r w:rsidRPr="00A524A3">
              <w:rPr>
                <w:sz w:val="24"/>
              </w:rPr>
              <w:t>Domestication</w:t>
            </w:r>
          </w:p>
          <w:p w:rsidR="00B007EE" w:rsidRPr="00A524A3" w:rsidRDefault="00B007EE" w:rsidP="00B007EE">
            <w:pPr>
              <w:rPr>
                <w:sz w:val="24"/>
              </w:rPr>
            </w:pPr>
            <w:r w:rsidRPr="00A524A3">
              <w:rPr>
                <w:sz w:val="24"/>
              </w:rPr>
              <w:t>Flora &amp; Fauna</w:t>
            </w:r>
          </w:p>
          <w:p w:rsidR="00B007EE" w:rsidRPr="00A524A3" w:rsidRDefault="00B007EE" w:rsidP="00B007EE">
            <w:pPr>
              <w:rPr>
                <w:sz w:val="24"/>
              </w:rPr>
            </w:pPr>
            <w:r w:rsidRPr="00A524A3">
              <w:rPr>
                <w:sz w:val="24"/>
              </w:rPr>
              <w:t>Gender</w:t>
            </w:r>
          </w:p>
          <w:p w:rsidR="008C1390" w:rsidRPr="00A524A3" w:rsidRDefault="008C1390" w:rsidP="00B007EE">
            <w:pPr>
              <w:rPr>
                <w:sz w:val="24"/>
              </w:rPr>
            </w:pPr>
          </w:p>
        </w:tc>
        <w:tc>
          <w:tcPr>
            <w:tcW w:w="1655" w:type="pct"/>
          </w:tcPr>
          <w:p w:rsidR="008C1390" w:rsidRPr="00A524A3" w:rsidRDefault="008C1390" w:rsidP="00B007EE">
            <w:pPr>
              <w:rPr>
                <w:sz w:val="24"/>
              </w:rPr>
            </w:pPr>
          </w:p>
          <w:p w:rsidR="00B007EE" w:rsidRPr="00A524A3" w:rsidRDefault="00B007EE" w:rsidP="00B007EE">
            <w:pPr>
              <w:rPr>
                <w:sz w:val="24"/>
              </w:rPr>
            </w:pPr>
            <w:r w:rsidRPr="00A524A3">
              <w:rPr>
                <w:sz w:val="24"/>
              </w:rPr>
              <w:t>Ideology</w:t>
            </w:r>
          </w:p>
          <w:p w:rsidR="00B007EE" w:rsidRPr="00A524A3" w:rsidRDefault="00B007EE" w:rsidP="00B007EE">
            <w:pPr>
              <w:rPr>
                <w:sz w:val="24"/>
              </w:rPr>
            </w:pPr>
            <w:r w:rsidRPr="00A524A3">
              <w:rPr>
                <w:sz w:val="24"/>
              </w:rPr>
              <w:t xml:space="preserve">Independent Invention  </w:t>
            </w:r>
          </w:p>
          <w:p w:rsidR="00B007EE" w:rsidRPr="00A524A3" w:rsidRDefault="00B007EE" w:rsidP="00B007EE">
            <w:pPr>
              <w:rPr>
                <w:sz w:val="24"/>
              </w:rPr>
            </w:pPr>
            <w:r w:rsidRPr="00A524A3">
              <w:rPr>
                <w:sz w:val="24"/>
              </w:rPr>
              <w:t>Intellectual</w:t>
            </w:r>
          </w:p>
          <w:p w:rsidR="00B007EE" w:rsidRPr="00A524A3" w:rsidRDefault="00B007EE" w:rsidP="00B007EE">
            <w:pPr>
              <w:rPr>
                <w:sz w:val="24"/>
              </w:rPr>
            </w:pPr>
            <w:r w:rsidRPr="00A524A3">
              <w:rPr>
                <w:sz w:val="24"/>
              </w:rPr>
              <w:t xml:space="preserve">Intraregional </w:t>
            </w:r>
          </w:p>
          <w:p w:rsidR="00B007EE" w:rsidRPr="00A524A3" w:rsidRDefault="00B007EE" w:rsidP="00B007EE">
            <w:pPr>
              <w:rPr>
                <w:sz w:val="24"/>
              </w:rPr>
            </w:pPr>
            <w:r w:rsidRPr="00A524A3">
              <w:rPr>
                <w:sz w:val="24"/>
              </w:rPr>
              <w:t>Pathogen</w:t>
            </w:r>
          </w:p>
          <w:p w:rsidR="00B007EE" w:rsidRPr="00A524A3" w:rsidRDefault="00B007EE" w:rsidP="00B007EE">
            <w:pPr>
              <w:rPr>
                <w:sz w:val="24"/>
              </w:rPr>
            </w:pPr>
            <w:r w:rsidRPr="00A524A3">
              <w:rPr>
                <w:sz w:val="24"/>
              </w:rPr>
              <w:t>Syncretic/Syncretism</w:t>
            </w:r>
          </w:p>
          <w:p w:rsidR="00B007EE" w:rsidRPr="00A524A3" w:rsidRDefault="00B007EE" w:rsidP="00B007EE">
            <w:pPr>
              <w:rPr>
                <w:sz w:val="24"/>
              </w:rPr>
            </w:pPr>
            <w:r w:rsidRPr="00A524A3">
              <w:rPr>
                <w:sz w:val="24"/>
              </w:rPr>
              <w:t>Trans-Regional</w:t>
            </w:r>
          </w:p>
        </w:tc>
      </w:tr>
    </w:tbl>
    <w:p w:rsidR="00F939AC" w:rsidRPr="00A524A3" w:rsidRDefault="004C7422">
      <w:pPr>
        <w:rPr>
          <w:sz w:val="24"/>
        </w:rPr>
      </w:pPr>
    </w:p>
    <w:sectPr w:rsidR="00F939AC" w:rsidRPr="00A52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F5323"/>
    <w:multiLevelType w:val="hybridMultilevel"/>
    <w:tmpl w:val="48D8F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49"/>
    <w:rsid w:val="00133759"/>
    <w:rsid w:val="00293BED"/>
    <w:rsid w:val="003C5DA1"/>
    <w:rsid w:val="0043544E"/>
    <w:rsid w:val="004C7422"/>
    <w:rsid w:val="004D71E1"/>
    <w:rsid w:val="004E6903"/>
    <w:rsid w:val="0053260D"/>
    <w:rsid w:val="00661147"/>
    <w:rsid w:val="008847F3"/>
    <w:rsid w:val="008C1390"/>
    <w:rsid w:val="00923744"/>
    <w:rsid w:val="00A524A3"/>
    <w:rsid w:val="00B007EE"/>
    <w:rsid w:val="00B22CE1"/>
    <w:rsid w:val="00B3446B"/>
    <w:rsid w:val="00B57849"/>
    <w:rsid w:val="00B653A1"/>
    <w:rsid w:val="00EC71F1"/>
    <w:rsid w:val="00FE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70C05F-A3EE-4091-BECA-F8D8C20E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0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CROSSEN, ZACHARIAH</cp:lastModifiedBy>
  <cp:revision>2</cp:revision>
  <dcterms:created xsi:type="dcterms:W3CDTF">2015-04-23T17:33:00Z</dcterms:created>
  <dcterms:modified xsi:type="dcterms:W3CDTF">2015-04-23T17:33:00Z</dcterms:modified>
</cp:coreProperties>
</file>