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6E" w:rsidRPr="0089286E" w:rsidRDefault="0089286E" w:rsidP="0089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Chapter 5 Key Terms</w:t>
      </w:r>
    </w:p>
    <w:p w:rsidR="0089286E" w:rsidRDefault="0089286E">
      <w:pPr>
        <w:rPr>
          <w:rFonts w:ascii="Times New Roman" w:hAnsi="Times New Roman" w:cs="Times New Roman"/>
          <w:sz w:val="24"/>
          <w:szCs w:val="24"/>
        </w:rPr>
        <w:sectPr w:rsidR="008928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247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lastRenderedPageBreak/>
        <w:t>Kush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Axum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Ethiopia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Shintoism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Olmec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Teotihuacan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Maya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Inca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Polynesian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Yellow Turbans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Sui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Tang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Rajput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Devi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Islam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Allah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Diocletian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Constantine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lastRenderedPageBreak/>
        <w:t>Germanic tribes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Huns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Constantinople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Coptic Christianity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Byzantine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Justinian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Sassanid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Augustine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Bodhisattvas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Mahayana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Jesus of Nazareth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Paul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Benedict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Pope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World religions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Sahara</w:t>
      </w:r>
    </w:p>
    <w:p w:rsidR="0089286E" w:rsidRPr="0089286E" w:rsidRDefault="0089286E" w:rsidP="00892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286E">
        <w:rPr>
          <w:rFonts w:ascii="Times New Roman" w:hAnsi="Times New Roman" w:cs="Times New Roman"/>
          <w:sz w:val="24"/>
          <w:szCs w:val="24"/>
        </w:rPr>
        <w:t>Animism</w:t>
      </w:r>
    </w:p>
    <w:p w:rsidR="0089286E" w:rsidRDefault="0089286E">
      <w:pPr>
        <w:rPr>
          <w:rFonts w:ascii="Times New Roman" w:hAnsi="Times New Roman" w:cs="Times New Roman"/>
          <w:sz w:val="24"/>
          <w:szCs w:val="24"/>
        </w:rPr>
        <w:sectPr w:rsidR="0089286E" w:rsidSect="008928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286E" w:rsidRPr="0089286E" w:rsidRDefault="008928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86E" w:rsidRPr="0089286E" w:rsidSect="008928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46"/>
    <w:multiLevelType w:val="hybridMultilevel"/>
    <w:tmpl w:val="395E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E"/>
    <w:rsid w:val="00224247"/>
    <w:rsid w:val="008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2012-11-29T22:44:00Z</dcterms:created>
  <dcterms:modified xsi:type="dcterms:W3CDTF">2012-11-29T22:49:00Z</dcterms:modified>
</cp:coreProperties>
</file>